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A2C" w:rsidRDefault="00D25A2C" w:rsidP="00965360">
      <w:pPr>
        <w:jc w:val="center"/>
      </w:pPr>
    </w:p>
    <w:p w:rsidR="00D25A2C" w:rsidRPr="005577E3" w:rsidRDefault="00861A03" w:rsidP="00965360">
      <w:pPr>
        <w:jc w:val="center"/>
        <w:rPr>
          <w:b/>
          <w:sz w:val="28"/>
          <w:szCs w:val="28"/>
        </w:rPr>
      </w:pPr>
      <w:r w:rsidRPr="00861A03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4.5pt;height:38.25pt;visibility:visible">
            <v:imagedata r:id="rId7" o:title=""/>
          </v:shape>
        </w:pict>
      </w:r>
    </w:p>
    <w:p w:rsidR="00D25A2C" w:rsidRPr="005577E3" w:rsidRDefault="00D25A2C" w:rsidP="0096536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D25A2C" w:rsidRPr="005577E3" w:rsidRDefault="00D25A2C" w:rsidP="009653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ЗИМОВНИКОВСКОГО</w:t>
      </w:r>
      <w:r w:rsidRPr="005577E3">
        <w:rPr>
          <w:b/>
          <w:sz w:val="28"/>
          <w:szCs w:val="28"/>
        </w:rPr>
        <w:t xml:space="preserve"> РАЙОНА РОСТОВСКОЙ ОБЛАСТИ</w:t>
      </w:r>
    </w:p>
    <w:p w:rsidR="00D25A2C" w:rsidRPr="005577E3" w:rsidRDefault="00D25A2C" w:rsidP="00965360">
      <w:pPr>
        <w:jc w:val="center"/>
        <w:rPr>
          <w:b/>
          <w:sz w:val="28"/>
          <w:szCs w:val="28"/>
        </w:rPr>
      </w:pPr>
    </w:p>
    <w:p w:rsidR="00D25A2C" w:rsidRDefault="00D25A2C" w:rsidP="009653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D50FF7" w:rsidRPr="009F04A5" w:rsidRDefault="00D50FF7" w:rsidP="00965360">
      <w:pPr>
        <w:jc w:val="center"/>
        <w:rPr>
          <w:sz w:val="28"/>
          <w:szCs w:val="28"/>
        </w:rPr>
      </w:pPr>
    </w:p>
    <w:p w:rsidR="00D25A2C" w:rsidRPr="009B78F7" w:rsidRDefault="00F71DA0" w:rsidP="00965360">
      <w:pPr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09</w:t>
      </w:r>
      <w:r w:rsidR="00D25A2C" w:rsidRPr="009B78F7">
        <w:rPr>
          <w:rStyle w:val="a4"/>
          <w:sz w:val="28"/>
          <w:szCs w:val="28"/>
        </w:rPr>
        <w:t xml:space="preserve"> </w:t>
      </w:r>
      <w:r w:rsidR="00157B97" w:rsidRPr="009B78F7">
        <w:rPr>
          <w:rStyle w:val="a4"/>
          <w:sz w:val="28"/>
          <w:szCs w:val="28"/>
        </w:rPr>
        <w:t xml:space="preserve">января </w:t>
      </w:r>
      <w:r w:rsidR="00D25A2C" w:rsidRPr="009B78F7">
        <w:rPr>
          <w:rStyle w:val="a4"/>
          <w:sz w:val="28"/>
          <w:szCs w:val="28"/>
        </w:rPr>
        <w:t xml:space="preserve"> 20</w:t>
      </w:r>
      <w:r w:rsidR="00157B97" w:rsidRPr="009B78F7">
        <w:rPr>
          <w:rStyle w:val="a4"/>
          <w:sz w:val="28"/>
          <w:szCs w:val="28"/>
        </w:rPr>
        <w:t>24</w:t>
      </w:r>
      <w:r w:rsidR="00D25A2C" w:rsidRPr="009B78F7">
        <w:rPr>
          <w:rStyle w:val="a4"/>
          <w:sz w:val="28"/>
          <w:szCs w:val="28"/>
        </w:rPr>
        <w:t xml:space="preserve"> г.</w:t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  <w:t xml:space="preserve">№ </w:t>
      </w:r>
      <w:r w:rsidR="00607EF8">
        <w:rPr>
          <w:rStyle w:val="a4"/>
          <w:sz w:val="28"/>
          <w:szCs w:val="28"/>
        </w:rPr>
        <w:t>87</w:t>
      </w:r>
      <w:r w:rsidR="00157B97" w:rsidRPr="009B78F7">
        <w:rPr>
          <w:rStyle w:val="a4"/>
          <w:sz w:val="28"/>
          <w:szCs w:val="28"/>
        </w:rPr>
        <w:t>-</w:t>
      </w:r>
      <w:r w:rsidR="009B78F7" w:rsidRPr="009B78F7">
        <w:rPr>
          <w:rStyle w:val="a4"/>
          <w:sz w:val="28"/>
          <w:szCs w:val="28"/>
        </w:rPr>
        <w:t>1</w:t>
      </w:r>
    </w:p>
    <w:p w:rsidR="00D25A2C" w:rsidRDefault="00D25A2C" w:rsidP="00965360">
      <w:pPr>
        <w:jc w:val="center"/>
        <w:rPr>
          <w:sz w:val="28"/>
          <w:szCs w:val="28"/>
        </w:rPr>
      </w:pPr>
      <w:r>
        <w:rPr>
          <w:sz w:val="28"/>
          <w:szCs w:val="28"/>
        </w:rPr>
        <w:t>п. Зимовники</w:t>
      </w:r>
    </w:p>
    <w:p w:rsidR="00D25A2C" w:rsidRDefault="00D25A2C" w:rsidP="00965360">
      <w:pPr>
        <w:jc w:val="center"/>
        <w:rPr>
          <w:sz w:val="28"/>
          <w:szCs w:val="28"/>
        </w:rPr>
      </w:pPr>
    </w:p>
    <w:p w:rsidR="00D25A2C" w:rsidRDefault="00144E16" w:rsidP="00965360">
      <w:pPr>
        <w:ind w:left="1260" w:right="13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Рабочей группе Т</w:t>
      </w:r>
      <w:r w:rsidR="00D25A2C" w:rsidRPr="00013634">
        <w:rPr>
          <w:b/>
          <w:sz w:val="28"/>
          <w:szCs w:val="28"/>
        </w:rPr>
        <w:t xml:space="preserve">ерриториальной избирательной комиссии </w:t>
      </w:r>
      <w:r w:rsidR="00D25A2C">
        <w:rPr>
          <w:b/>
          <w:sz w:val="28"/>
          <w:szCs w:val="28"/>
        </w:rPr>
        <w:t>Зимовниковского</w:t>
      </w:r>
      <w:r w:rsidR="00D25A2C" w:rsidRPr="00013634">
        <w:rPr>
          <w:b/>
          <w:sz w:val="28"/>
          <w:szCs w:val="28"/>
        </w:rPr>
        <w:t xml:space="preserve"> района по контролю за соблюдением</w:t>
      </w:r>
      <w:r>
        <w:rPr>
          <w:b/>
          <w:sz w:val="28"/>
          <w:szCs w:val="28"/>
        </w:rPr>
        <w:t xml:space="preserve"> порядка и</w:t>
      </w:r>
      <w:r w:rsidR="00D25A2C" w:rsidRPr="00013634">
        <w:rPr>
          <w:b/>
          <w:sz w:val="28"/>
          <w:szCs w:val="28"/>
        </w:rPr>
        <w:t xml:space="preserve"> правил проведения предвыборной агитации в период избирательной кампании по выборам </w:t>
      </w:r>
      <w:r w:rsidR="00157B97">
        <w:rPr>
          <w:b/>
          <w:sz w:val="28"/>
          <w:szCs w:val="28"/>
        </w:rPr>
        <w:t>Президента Российской Федерации</w:t>
      </w:r>
    </w:p>
    <w:p w:rsidR="00D25A2C" w:rsidRDefault="00D25A2C" w:rsidP="00965360">
      <w:pPr>
        <w:ind w:left="1260" w:right="1358"/>
        <w:jc w:val="both"/>
        <w:rPr>
          <w:b/>
          <w:sz w:val="28"/>
          <w:szCs w:val="28"/>
        </w:rPr>
      </w:pPr>
    </w:p>
    <w:p w:rsidR="00D25A2C" w:rsidRPr="00E41B3A" w:rsidRDefault="00157B97" w:rsidP="009B78F7">
      <w:pPr>
        <w:pStyle w:val="aa"/>
        <w:rPr>
          <w:b/>
        </w:rPr>
      </w:pPr>
      <w:r>
        <w:t>В соответствии с подпунктом</w:t>
      </w:r>
      <w:r w:rsidR="00D25A2C" w:rsidRPr="00E41B3A">
        <w:t xml:space="preserve"> </w:t>
      </w:r>
      <w:r>
        <w:t xml:space="preserve">17 пункта 1 статьи 21 </w:t>
      </w:r>
      <w:r w:rsidR="00D25A2C" w:rsidRPr="00E41B3A">
        <w:t xml:space="preserve"> Федерального закона</w:t>
      </w:r>
      <w:r>
        <w:t xml:space="preserve"> от 10.01.2003 № 19-ФЗ </w:t>
      </w:r>
      <w:r w:rsidR="00D25A2C" w:rsidRPr="00E41B3A">
        <w:t xml:space="preserve"> «</w:t>
      </w:r>
      <w:r>
        <w:t>О выборах Президента Российской Федерации</w:t>
      </w:r>
      <w:r w:rsidR="00D25A2C" w:rsidRPr="00E41B3A">
        <w:t xml:space="preserve">», </w:t>
      </w:r>
      <w:r w:rsidR="00FF1291">
        <w:t>п</w:t>
      </w:r>
      <w:r w:rsidR="00D25A2C" w:rsidRPr="00E41B3A">
        <w:t xml:space="preserve">остановлением Избирательной комиссии Ростовской области от </w:t>
      </w:r>
      <w:r w:rsidR="00FF1291">
        <w:t>07</w:t>
      </w:r>
      <w:r w:rsidR="00D25A2C" w:rsidRPr="00E41B3A">
        <w:t>.</w:t>
      </w:r>
      <w:r w:rsidR="00FF1291">
        <w:t>12</w:t>
      </w:r>
      <w:r w:rsidR="00D25A2C" w:rsidRPr="00E41B3A">
        <w:t>.</w:t>
      </w:r>
      <w:r w:rsidR="00FF1291">
        <w:t xml:space="preserve">2017 </w:t>
      </w:r>
      <w:r w:rsidR="00D25A2C" w:rsidRPr="00E41B3A">
        <w:t>№</w:t>
      </w:r>
      <w:r w:rsidR="00FF1291">
        <w:t>15-2</w:t>
      </w:r>
      <w:r w:rsidR="00D25A2C" w:rsidRPr="00E41B3A">
        <w:t xml:space="preserve"> </w:t>
      </w:r>
      <w:r w:rsidR="00D25A2C">
        <w:t>«</w:t>
      </w:r>
      <w:r w:rsidR="00FF1291">
        <w:t xml:space="preserve">Об </w:t>
      </w:r>
      <w:r w:rsidR="00FF1291" w:rsidRPr="009B78F7">
        <w:t>организации</w:t>
      </w:r>
      <w:r w:rsidR="00FF1291">
        <w:t xml:space="preserve">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 w:rsidR="00D25A2C">
        <w:t>»,</w:t>
      </w:r>
    </w:p>
    <w:p w:rsidR="00D25A2C" w:rsidRPr="00E41B3A" w:rsidRDefault="00D25A2C" w:rsidP="009B78F7">
      <w:pPr>
        <w:pStyle w:val="aa"/>
      </w:pPr>
    </w:p>
    <w:p w:rsidR="00D25A2C" w:rsidRDefault="00D25A2C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Ростовской области </w:t>
      </w:r>
      <w:r w:rsidRPr="00362E3C">
        <w:rPr>
          <w:color w:val="000000"/>
          <w:sz w:val="28"/>
          <w:szCs w:val="28"/>
        </w:rPr>
        <w:t>ПОСТАНОВЛЯЕТ: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Default="00D25A2C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 w:rsidRPr="00B2106E">
        <w:rPr>
          <w:color w:val="000000"/>
          <w:sz w:val="28"/>
          <w:szCs w:val="28"/>
        </w:rPr>
        <w:t xml:space="preserve">1. Утвердить </w:t>
      </w:r>
      <w:r w:rsidR="00FF1291">
        <w:rPr>
          <w:color w:val="000000"/>
          <w:sz w:val="28"/>
          <w:szCs w:val="28"/>
        </w:rPr>
        <w:t xml:space="preserve"> </w:t>
      </w:r>
      <w:r w:rsidRPr="00B2106E">
        <w:rPr>
          <w:color w:val="000000"/>
          <w:sz w:val="28"/>
          <w:szCs w:val="28"/>
        </w:rPr>
        <w:t xml:space="preserve">Положение о </w:t>
      </w:r>
      <w:r w:rsidRPr="00B2106E">
        <w:rPr>
          <w:bCs/>
          <w:sz w:val="28"/>
          <w:szCs w:val="28"/>
        </w:rPr>
        <w:t>Рабочей группе по контролю за соблюдением порядка</w:t>
      </w:r>
      <w:r w:rsidR="00FF1291">
        <w:rPr>
          <w:bCs/>
          <w:sz w:val="28"/>
          <w:szCs w:val="28"/>
        </w:rPr>
        <w:t xml:space="preserve"> и правил</w:t>
      </w:r>
      <w:r w:rsidRPr="00B2106E">
        <w:rPr>
          <w:bCs/>
          <w:sz w:val="28"/>
          <w:szCs w:val="28"/>
        </w:rPr>
        <w:t xml:space="preserve"> проведения предвыборной агитации в период избирательной кампании по выборам </w:t>
      </w:r>
      <w:r w:rsidR="00FF1291">
        <w:rPr>
          <w:bCs/>
          <w:sz w:val="28"/>
          <w:szCs w:val="28"/>
        </w:rPr>
        <w:t>Президента Российской Федерации</w:t>
      </w:r>
      <w:r w:rsidRPr="00B2106E">
        <w:rPr>
          <w:bCs/>
          <w:sz w:val="28"/>
          <w:szCs w:val="28"/>
        </w:rPr>
        <w:t xml:space="preserve"> </w:t>
      </w:r>
      <w:r w:rsidR="00FF1291">
        <w:rPr>
          <w:bCs/>
          <w:sz w:val="28"/>
          <w:szCs w:val="28"/>
        </w:rPr>
        <w:t xml:space="preserve"> при территориальной избирательной комиссии Ростовской области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1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D25A2C" w:rsidRDefault="00D25A2C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362E3C">
        <w:rPr>
          <w:color w:val="000000"/>
          <w:sz w:val="28"/>
          <w:szCs w:val="28"/>
        </w:rPr>
        <w:t xml:space="preserve">Утвердить состав Рабочей группы </w:t>
      </w:r>
      <w:r>
        <w:rPr>
          <w:color w:val="000000"/>
          <w:sz w:val="28"/>
          <w:szCs w:val="28"/>
        </w:rPr>
        <w:t>при Т</w:t>
      </w:r>
      <w:r w:rsidRPr="00362E3C">
        <w:rPr>
          <w:color w:val="000000"/>
          <w:sz w:val="28"/>
          <w:szCs w:val="28"/>
        </w:rPr>
        <w:t xml:space="preserve">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по </w:t>
      </w:r>
      <w:r>
        <w:rPr>
          <w:color w:val="000000"/>
          <w:sz w:val="28"/>
          <w:szCs w:val="28"/>
        </w:rPr>
        <w:t xml:space="preserve">осуществлению </w:t>
      </w:r>
      <w:r w:rsidRPr="00362E3C">
        <w:rPr>
          <w:color w:val="000000"/>
          <w:sz w:val="28"/>
          <w:szCs w:val="28"/>
        </w:rPr>
        <w:t>контрол</w:t>
      </w:r>
      <w:r>
        <w:rPr>
          <w:color w:val="000000"/>
          <w:sz w:val="28"/>
          <w:szCs w:val="28"/>
        </w:rPr>
        <w:t>я</w:t>
      </w:r>
      <w:r w:rsidRPr="00362E3C">
        <w:rPr>
          <w:color w:val="000000"/>
          <w:sz w:val="28"/>
          <w:szCs w:val="28"/>
        </w:rPr>
        <w:t xml:space="preserve"> за соблюдением </w:t>
      </w:r>
      <w:r w:rsidR="00144E16">
        <w:rPr>
          <w:color w:val="000000"/>
          <w:sz w:val="28"/>
          <w:szCs w:val="28"/>
        </w:rPr>
        <w:t xml:space="preserve">порядка и </w:t>
      </w:r>
      <w:r w:rsidRPr="00362E3C">
        <w:rPr>
          <w:color w:val="000000"/>
          <w:sz w:val="28"/>
          <w:szCs w:val="28"/>
        </w:rPr>
        <w:t xml:space="preserve">правил проведения предвыборной агитации при проведении выборов </w:t>
      </w:r>
      <w:r w:rsidR="00144E16">
        <w:rPr>
          <w:color w:val="000000"/>
          <w:sz w:val="28"/>
          <w:szCs w:val="28"/>
        </w:rPr>
        <w:t>Президента Российской Федерации</w:t>
      </w:r>
      <w:r>
        <w:rPr>
          <w:color w:val="000000"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D25A2C" w:rsidRPr="00362E3C" w:rsidRDefault="00D25A2C" w:rsidP="00D50FF7">
      <w:pPr>
        <w:tabs>
          <w:tab w:val="left" w:pos="345"/>
          <w:tab w:val="left" w:pos="3675"/>
        </w:tabs>
        <w:spacing w:line="360" w:lineRule="auto"/>
        <w:ind w:right="-1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  <w:r w:rsidRPr="00362E3C">
        <w:rPr>
          <w:color w:val="000000"/>
          <w:sz w:val="28"/>
          <w:szCs w:val="28"/>
        </w:rPr>
        <w:t>.</w:t>
      </w:r>
      <w:r w:rsidR="00D50F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Назначить заместителя председателя Территориальной избирательной комис</w:t>
      </w:r>
      <w:r w:rsidR="00144E16">
        <w:rPr>
          <w:color w:val="000000"/>
          <w:sz w:val="28"/>
          <w:szCs w:val="28"/>
        </w:rPr>
        <w:t xml:space="preserve">сии Зимовниковского района В.В. </w:t>
      </w:r>
      <w:r>
        <w:rPr>
          <w:color w:val="000000"/>
          <w:sz w:val="28"/>
          <w:szCs w:val="28"/>
        </w:rPr>
        <w:t>Харьковского ответственным за заполнение и представление в Контрольно-ревизионную службу при Избирательной комиссии Р</w:t>
      </w:r>
      <w:r w:rsidR="00144E16">
        <w:rPr>
          <w:color w:val="000000"/>
          <w:sz w:val="28"/>
          <w:szCs w:val="28"/>
        </w:rPr>
        <w:t xml:space="preserve">остовской области </w:t>
      </w:r>
      <w:r>
        <w:rPr>
          <w:color w:val="000000"/>
          <w:sz w:val="28"/>
          <w:szCs w:val="28"/>
        </w:rPr>
        <w:t xml:space="preserve"> информации о ходе предвыборной агитации, а также о нарушениях порядка и правил проведения предвыборной агитации, допущенных в период подготовки и проведения выборов </w:t>
      </w:r>
      <w:r w:rsidR="00144E16">
        <w:rPr>
          <w:color w:val="000000"/>
          <w:sz w:val="28"/>
          <w:szCs w:val="28"/>
        </w:rPr>
        <w:t>Президента Российской Федерации</w:t>
      </w:r>
      <w:r>
        <w:rPr>
          <w:color w:val="000000"/>
          <w:sz w:val="28"/>
          <w:szCs w:val="28"/>
        </w:rPr>
        <w:t xml:space="preserve"> на территории Зимовн</w:t>
      </w:r>
      <w:r w:rsidR="00144E1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ковского района</w:t>
      </w:r>
      <w:r w:rsidRPr="00362E3C">
        <w:rPr>
          <w:color w:val="000000"/>
          <w:sz w:val="28"/>
          <w:szCs w:val="28"/>
        </w:rPr>
        <w:t>.</w:t>
      </w:r>
    </w:p>
    <w:p w:rsidR="00D25A2C" w:rsidRPr="00F71DA0" w:rsidRDefault="00D25A2C" w:rsidP="00F71DA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71DA0">
        <w:rPr>
          <w:color w:val="000000"/>
          <w:sz w:val="28"/>
          <w:szCs w:val="28"/>
        </w:rPr>
        <w:t xml:space="preserve">3. </w:t>
      </w:r>
      <w:r w:rsidR="00D50FF7">
        <w:rPr>
          <w:color w:val="000000"/>
          <w:sz w:val="28"/>
          <w:szCs w:val="28"/>
        </w:rPr>
        <w:t xml:space="preserve">  </w:t>
      </w:r>
      <w:r w:rsidRPr="00F71DA0">
        <w:rPr>
          <w:color w:val="000000"/>
          <w:sz w:val="28"/>
          <w:szCs w:val="28"/>
        </w:rPr>
        <w:t xml:space="preserve">Контроль за выполнением постановления возложить на заместителя председателя </w:t>
      </w:r>
      <w:r w:rsidR="00144E16" w:rsidRPr="00F71DA0">
        <w:rPr>
          <w:color w:val="000000"/>
          <w:sz w:val="28"/>
          <w:szCs w:val="28"/>
        </w:rPr>
        <w:t>Т</w:t>
      </w:r>
      <w:r w:rsidRPr="00F71DA0">
        <w:rPr>
          <w:color w:val="000000"/>
          <w:sz w:val="28"/>
          <w:szCs w:val="28"/>
        </w:rPr>
        <w:t>ерриториальной избирательной комиссии</w:t>
      </w:r>
      <w:r w:rsidR="00144E16" w:rsidRPr="00F71DA0">
        <w:rPr>
          <w:color w:val="000000"/>
          <w:sz w:val="28"/>
          <w:szCs w:val="28"/>
        </w:rPr>
        <w:t xml:space="preserve"> </w:t>
      </w:r>
      <w:r w:rsidRPr="00F71DA0">
        <w:rPr>
          <w:color w:val="000000"/>
          <w:sz w:val="28"/>
          <w:szCs w:val="28"/>
        </w:rPr>
        <w:t>В.В. Харьковского.</w:t>
      </w:r>
    </w:p>
    <w:p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Председатель комиссии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Т.П. Панченко</w:t>
      </w:r>
    </w:p>
    <w:p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Default="00D25A2C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Секретарь комиссии</w:t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Л.В. Абрамович</w:t>
      </w:r>
    </w:p>
    <w:p w:rsidR="00D25A2C" w:rsidRPr="001822D5" w:rsidRDefault="00D25A2C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1</w:t>
      </w:r>
    </w:p>
    <w:p w:rsidR="00D25A2C" w:rsidRPr="001822D5" w:rsidRDefault="00144E16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постановлению Т</w:t>
      </w:r>
      <w:r w:rsidR="00D25A2C" w:rsidRPr="001822D5">
        <w:rPr>
          <w:color w:val="000000"/>
          <w:sz w:val="24"/>
          <w:szCs w:val="24"/>
        </w:rPr>
        <w:t xml:space="preserve">ерриториальной избирательной комиссии </w:t>
      </w:r>
      <w:r w:rsidR="00D25A2C">
        <w:rPr>
          <w:color w:val="000000"/>
          <w:sz w:val="24"/>
          <w:szCs w:val="24"/>
        </w:rPr>
        <w:t>Зимовниковского</w:t>
      </w:r>
      <w:r w:rsidR="00D25A2C" w:rsidRPr="001822D5">
        <w:rPr>
          <w:color w:val="000000"/>
          <w:sz w:val="24"/>
          <w:szCs w:val="24"/>
        </w:rPr>
        <w:t xml:space="preserve"> района</w:t>
      </w:r>
    </w:p>
    <w:p w:rsidR="00D25A2C" w:rsidRPr="001822D5" w:rsidRDefault="00D25A2C" w:rsidP="0023707F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от </w:t>
      </w:r>
      <w:r w:rsidR="00F71DA0">
        <w:rPr>
          <w:color w:val="000000"/>
          <w:sz w:val="24"/>
          <w:szCs w:val="24"/>
        </w:rPr>
        <w:t>09</w:t>
      </w:r>
      <w:r w:rsidRPr="001822D5">
        <w:rPr>
          <w:color w:val="000000"/>
          <w:sz w:val="24"/>
          <w:szCs w:val="24"/>
        </w:rPr>
        <w:t>.</w:t>
      </w:r>
      <w:r w:rsidR="00144E16">
        <w:rPr>
          <w:color w:val="000000"/>
          <w:sz w:val="24"/>
          <w:szCs w:val="24"/>
        </w:rPr>
        <w:t>01</w:t>
      </w:r>
      <w:r w:rsidRPr="001822D5">
        <w:rPr>
          <w:color w:val="000000"/>
          <w:sz w:val="24"/>
          <w:szCs w:val="24"/>
        </w:rPr>
        <w:t>.20</w:t>
      </w:r>
      <w:r w:rsidR="00144E16">
        <w:rPr>
          <w:color w:val="000000"/>
          <w:sz w:val="24"/>
          <w:szCs w:val="24"/>
        </w:rPr>
        <w:t>24</w:t>
      </w:r>
      <w:r w:rsidRPr="001822D5">
        <w:rPr>
          <w:color w:val="000000"/>
          <w:sz w:val="24"/>
          <w:szCs w:val="24"/>
        </w:rPr>
        <w:t xml:space="preserve"> г. №</w:t>
      </w:r>
      <w:r w:rsidR="00144E16">
        <w:rPr>
          <w:color w:val="000000"/>
          <w:sz w:val="24"/>
          <w:szCs w:val="24"/>
        </w:rPr>
        <w:t xml:space="preserve"> </w:t>
      </w:r>
      <w:r w:rsidR="00607EF8">
        <w:rPr>
          <w:color w:val="000000"/>
          <w:sz w:val="24"/>
          <w:szCs w:val="24"/>
        </w:rPr>
        <w:t>87</w:t>
      </w:r>
      <w:r w:rsidR="00144E16">
        <w:rPr>
          <w:color w:val="000000"/>
          <w:sz w:val="24"/>
          <w:szCs w:val="24"/>
        </w:rPr>
        <w:t>-1</w:t>
      </w:r>
    </w:p>
    <w:p w:rsidR="00D25A2C" w:rsidRDefault="00D25A2C" w:rsidP="00965360">
      <w:pPr>
        <w:pStyle w:val="1"/>
        <w:jc w:val="center"/>
        <w:rPr>
          <w:b/>
          <w:szCs w:val="28"/>
        </w:rPr>
      </w:pPr>
    </w:p>
    <w:p w:rsidR="00537CCA" w:rsidRPr="00537CCA" w:rsidRDefault="00537CCA" w:rsidP="00537CCA"/>
    <w:p w:rsidR="00537CCA" w:rsidRPr="002A6E0A" w:rsidRDefault="00537CCA" w:rsidP="002A6E0A">
      <w:pPr>
        <w:pStyle w:val="1"/>
        <w:jc w:val="center"/>
        <w:rPr>
          <w:b/>
        </w:rPr>
      </w:pPr>
      <w:r w:rsidRPr="002A6E0A">
        <w:rPr>
          <w:b/>
        </w:rPr>
        <w:t>ПОЛОЖЕНИЕ</w:t>
      </w:r>
    </w:p>
    <w:p w:rsidR="00537CCA" w:rsidRDefault="00537CCA" w:rsidP="00537CCA">
      <w:pPr>
        <w:jc w:val="center"/>
        <w:rPr>
          <w:b/>
          <w:bCs/>
          <w:sz w:val="28"/>
        </w:rPr>
      </w:pPr>
      <w:r>
        <w:rPr>
          <w:b/>
          <w:bCs/>
          <w:sz w:val="28"/>
          <w:szCs w:val="28"/>
        </w:rPr>
        <w:t xml:space="preserve">о Рабочей группе по контролю за соблюдением порядка и правил проведения предвыборной агитации в период избирательной кампании </w:t>
      </w:r>
      <w:r w:rsidRPr="00133A74">
        <w:rPr>
          <w:b/>
          <w:bCs/>
          <w:sz w:val="28"/>
          <w:szCs w:val="28"/>
        </w:rPr>
        <w:t>по выборам Президента Российской Федерации</w:t>
      </w:r>
      <w:r>
        <w:rPr>
          <w:b/>
          <w:bCs/>
          <w:sz w:val="28"/>
          <w:szCs w:val="28"/>
        </w:rPr>
        <w:t xml:space="preserve"> при территориальной избирательной комиссии Ростовской области</w:t>
      </w:r>
    </w:p>
    <w:p w:rsidR="00537CCA" w:rsidRDefault="00537CCA" w:rsidP="00537CCA">
      <w:pPr>
        <w:ind w:firstLine="709"/>
        <w:jc w:val="center"/>
        <w:rPr>
          <w:b/>
          <w:bCs/>
          <w:sz w:val="28"/>
        </w:rPr>
      </w:pPr>
    </w:p>
    <w:p w:rsidR="00537CCA" w:rsidRPr="00510FDF" w:rsidRDefault="00537CCA" w:rsidP="00537CCA">
      <w:pPr>
        <w:spacing w:line="336" w:lineRule="auto"/>
        <w:ind w:firstLine="708"/>
        <w:jc w:val="both"/>
        <w:rPr>
          <w:sz w:val="28"/>
          <w:szCs w:val="28"/>
        </w:rPr>
      </w:pPr>
      <w:r w:rsidRPr="00510FDF">
        <w:rPr>
          <w:sz w:val="28"/>
          <w:szCs w:val="28"/>
        </w:rPr>
        <w:t xml:space="preserve">1. Настоящее Положение определяет порядок и формы деятельности Рабочей группы по контролю за соблюдением порядка </w:t>
      </w:r>
      <w:r>
        <w:rPr>
          <w:sz w:val="28"/>
          <w:szCs w:val="28"/>
        </w:rPr>
        <w:t xml:space="preserve">и правил </w:t>
      </w:r>
      <w:r w:rsidRPr="00510FDF">
        <w:rPr>
          <w:sz w:val="28"/>
          <w:szCs w:val="28"/>
        </w:rPr>
        <w:t xml:space="preserve">проведения предвыборной агитации в период избирательной кампании по выборам Президента Российской Федерации </w:t>
      </w:r>
      <w:r>
        <w:rPr>
          <w:sz w:val="28"/>
          <w:szCs w:val="28"/>
        </w:rPr>
        <w:t xml:space="preserve">при </w:t>
      </w:r>
      <w:r w:rsidRPr="00510FDF">
        <w:rPr>
          <w:sz w:val="28"/>
          <w:szCs w:val="28"/>
        </w:rPr>
        <w:t>территориальной избирательной комиссии Ростовской области (далее – Рабочая группа).</w:t>
      </w:r>
    </w:p>
    <w:p w:rsidR="00537CCA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</w:rPr>
      </w:pPr>
      <w:r w:rsidRPr="00510FDF">
        <w:rPr>
          <w:sz w:val="28"/>
        </w:rPr>
        <w:t>2. Р</w:t>
      </w:r>
      <w:r w:rsidRPr="00510FDF">
        <w:rPr>
          <w:sz w:val="28"/>
          <w:szCs w:val="28"/>
        </w:rPr>
        <w:t xml:space="preserve">абочая группа создается на период </w:t>
      </w:r>
      <w:r w:rsidRPr="00510FDF">
        <w:rPr>
          <w:sz w:val="28"/>
        </w:rPr>
        <w:t>избирательной кампании по</w:t>
      </w:r>
      <w:r>
        <w:rPr>
          <w:sz w:val="28"/>
        </w:rPr>
        <w:t xml:space="preserve"> </w:t>
      </w:r>
      <w:r w:rsidRPr="00510FDF">
        <w:rPr>
          <w:sz w:val="28"/>
          <w:szCs w:val="28"/>
        </w:rPr>
        <w:t>выборам Президента Российской Федерации</w:t>
      </w:r>
      <w:r>
        <w:rPr>
          <w:sz w:val="28"/>
          <w:szCs w:val="28"/>
        </w:rPr>
        <w:t xml:space="preserve"> для обеспечения </w:t>
      </w:r>
      <w:r>
        <w:rPr>
          <w:sz w:val="28"/>
        </w:rPr>
        <w:t xml:space="preserve">взаимодействия территориальной избирательной комиссии </w:t>
      </w:r>
      <w:r w:rsidRPr="00CB6937">
        <w:rPr>
          <w:sz w:val="28"/>
        </w:rPr>
        <w:t>с Избирательной</w:t>
      </w:r>
      <w:r>
        <w:rPr>
          <w:sz w:val="28"/>
        </w:rPr>
        <w:t xml:space="preserve"> комиссией Ростовской области </w:t>
      </w:r>
      <w:r w:rsidRPr="00E56281">
        <w:rPr>
          <w:sz w:val="28"/>
        </w:rPr>
        <w:t>при</w:t>
      </w:r>
      <w:r>
        <w:rPr>
          <w:sz w:val="28"/>
        </w:rPr>
        <w:t xml:space="preserve"> осуществлении контроля за соблюдением </w:t>
      </w:r>
      <w:r w:rsidRPr="00CB6937">
        <w:rPr>
          <w:sz w:val="28"/>
        </w:rPr>
        <w:t xml:space="preserve">порядка </w:t>
      </w:r>
      <w:r>
        <w:rPr>
          <w:sz w:val="28"/>
        </w:rPr>
        <w:t xml:space="preserve">и правил </w:t>
      </w:r>
      <w:r w:rsidRPr="00CB6937">
        <w:rPr>
          <w:sz w:val="28"/>
        </w:rPr>
        <w:t>проведения</w:t>
      </w:r>
      <w:r>
        <w:rPr>
          <w:sz w:val="28"/>
        </w:rPr>
        <w:t xml:space="preserve">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 и доверенными лицами, а также иными субъектами, осуществляющими предвыборную агитацию. </w:t>
      </w:r>
    </w:p>
    <w:p w:rsidR="00537CCA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 w:rsidR="00D50FF7">
        <w:rPr>
          <w:sz w:val="28"/>
        </w:rPr>
        <w:t xml:space="preserve"> </w:t>
      </w:r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«О политических партиях» и иными федеральными законами</w:t>
      </w:r>
      <w:r w:rsidRPr="0049766C">
        <w:rPr>
          <w:sz w:val="28"/>
          <w:szCs w:val="28"/>
        </w:rPr>
        <w:t xml:space="preserve">, </w:t>
      </w:r>
      <w:r>
        <w:rPr>
          <w:sz w:val="28"/>
          <w:szCs w:val="28"/>
        </w:rPr>
        <w:t>иными нормативными правовыми актами, решениями Центральной избирательной комиссии Российской Федерации, Избирательной комиссии Ростовской области, территориальной избирательной комиссии и</w:t>
      </w:r>
      <w:r w:rsidRPr="00CB6937">
        <w:rPr>
          <w:sz w:val="28"/>
          <w:szCs w:val="28"/>
        </w:rPr>
        <w:t xml:space="preserve"> настоящим</w:t>
      </w:r>
      <w:r>
        <w:rPr>
          <w:sz w:val="28"/>
          <w:szCs w:val="28"/>
        </w:rPr>
        <w:t xml:space="preserve"> Положением.</w:t>
      </w:r>
    </w:p>
    <w:p w:rsidR="00537CCA" w:rsidRPr="004D5EE8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48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lastRenderedPageBreak/>
        <w:t xml:space="preserve">4. Состав Рабочей группы утверждается постановлением территориальной избирательной комиссии. </w:t>
      </w:r>
    </w:p>
    <w:p w:rsidR="00537CCA" w:rsidRPr="004D5EE8" w:rsidRDefault="00537CCA" w:rsidP="00537CCA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 xml:space="preserve">. </w:t>
      </w:r>
      <w:r w:rsidR="00D50FF7">
        <w:rPr>
          <w:color w:val="000000"/>
          <w:sz w:val="28"/>
        </w:rPr>
        <w:t xml:space="preserve"> </w:t>
      </w:r>
      <w:r w:rsidRPr="004D5EE8">
        <w:rPr>
          <w:color w:val="000000"/>
          <w:sz w:val="28"/>
        </w:rPr>
        <w:t>В состав Рабочей группы входят: з</w:t>
      </w:r>
      <w:r w:rsidRPr="004D5EE8">
        <w:rPr>
          <w:sz w:val="28"/>
          <w:szCs w:val="28"/>
        </w:rPr>
        <w:t xml:space="preserve">аместитель председателя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 xml:space="preserve">, член </w:t>
      </w:r>
      <w:r>
        <w:rPr>
          <w:sz w:val="28"/>
          <w:szCs w:val="28"/>
        </w:rPr>
        <w:t xml:space="preserve">территориальной избирательной комиссии </w:t>
      </w:r>
      <w:r w:rsidRPr="004D5EE8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, уполномоченный составлять протоколы об административных правонарушениях</w:t>
      </w:r>
      <w:r w:rsidRPr="004D5EE8">
        <w:rPr>
          <w:sz w:val="28"/>
          <w:szCs w:val="28"/>
        </w:rPr>
        <w:t>, системный администратор территориального комплекса 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4D5EE8">
        <w:rPr>
          <w:sz w:val="28"/>
          <w:szCs w:val="28"/>
        </w:rPr>
        <w:t xml:space="preserve"> «Выборы»,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</w:t>
      </w:r>
      <w:r>
        <w:rPr>
          <w:sz w:val="28"/>
          <w:szCs w:val="28"/>
        </w:rPr>
        <w:t>органа внутренних дел Ростовской области</w:t>
      </w:r>
      <w:r w:rsidRPr="004D5EE8">
        <w:rPr>
          <w:sz w:val="28"/>
          <w:szCs w:val="28"/>
        </w:rPr>
        <w:t xml:space="preserve"> (по согласованию), иные лица по решению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>.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6. 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>
        <w:rPr>
          <w:sz w:val="28"/>
          <w:szCs w:val="28"/>
        </w:rPr>
        <w:t>территориальной избирательной комиссии</w:t>
      </w:r>
      <w:r w:rsidRPr="00724E3A">
        <w:rPr>
          <w:sz w:val="28"/>
        </w:rPr>
        <w:t>.</w:t>
      </w:r>
      <w:r w:rsidRPr="004D5EE8">
        <w:rPr>
          <w:sz w:val="28"/>
        </w:rPr>
        <w:t xml:space="preserve">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7. Руководитель Рабочей группы: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1) организует подготовку и созывает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3) утверждает проект повестки дня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4) ведет заседания Рабочей группы; 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5) организует делопроизводство Рабочей группы;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6) организует взаимодействие с </w:t>
      </w:r>
      <w:r>
        <w:rPr>
          <w:sz w:val="28"/>
        </w:rPr>
        <w:t xml:space="preserve">нижестоящими </w:t>
      </w:r>
      <w:r w:rsidRPr="004D5EE8">
        <w:rPr>
          <w:sz w:val="28"/>
        </w:rPr>
        <w:t>участковыми избирательными комиссиями по вопросам, входящим в компетенцию Рабочей группы;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7) 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537CCA" w:rsidRPr="004D5EE8" w:rsidRDefault="00D50FF7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 xml:space="preserve">8. </w:t>
      </w:r>
      <w:r w:rsidR="00537CCA" w:rsidRPr="004D5EE8">
        <w:rPr>
          <w:sz w:val="28"/>
        </w:rPr>
        <w:t xml:space="preserve">Заместитель руководителя Рабочей группы назначается </w:t>
      </w:r>
      <w:r w:rsidR="00537CCA">
        <w:rPr>
          <w:sz w:val="28"/>
        </w:rPr>
        <w:t>р</w:t>
      </w:r>
      <w:r w:rsidR="00537CCA" w:rsidRPr="004D5EE8">
        <w:rPr>
          <w:sz w:val="28"/>
        </w:rPr>
        <w:t xml:space="preserve">уководителем Рабочей группы </w:t>
      </w:r>
      <w:r w:rsidR="00537CCA">
        <w:rPr>
          <w:sz w:val="28"/>
        </w:rPr>
        <w:t>из ее состава</w:t>
      </w:r>
      <w:r w:rsidR="00537CCA" w:rsidRPr="004D5EE8">
        <w:rPr>
          <w:sz w:val="28"/>
        </w:rPr>
        <w:t xml:space="preserve"> и исполняет обязанности руководителя Рабочей группы</w:t>
      </w:r>
      <w:r w:rsidR="00537CCA">
        <w:rPr>
          <w:sz w:val="28"/>
        </w:rPr>
        <w:t xml:space="preserve"> </w:t>
      </w:r>
      <w:r w:rsidR="00537CCA" w:rsidRPr="004D5EE8">
        <w:rPr>
          <w:sz w:val="28"/>
        </w:rPr>
        <w:t>в его отсутствие.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lastRenderedPageBreak/>
        <w:t>9. В компетенцию Рабочей группы входит организация</w:t>
      </w:r>
      <w:r>
        <w:rPr>
          <w:sz w:val="28"/>
          <w:szCs w:val="28"/>
        </w:rPr>
        <w:t xml:space="preserve"> контроля</w:t>
      </w:r>
      <w:r w:rsidRPr="004D5EE8">
        <w:rPr>
          <w:sz w:val="28"/>
          <w:szCs w:val="28"/>
        </w:rPr>
        <w:t xml:space="preserve"> за соблюдением порядка </w:t>
      </w:r>
      <w:r>
        <w:rPr>
          <w:sz w:val="28"/>
          <w:szCs w:val="28"/>
        </w:rPr>
        <w:t xml:space="preserve">и правил </w:t>
      </w:r>
      <w:r w:rsidRPr="006351C3">
        <w:rPr>
          <w:sz w:val="28"/>
          <w:szCs w:val="28"/>
        </w:rPr>
        <w:t>проведения предвыборной агитации при проведении выборов Президента Российской Федерации</w:t>
      </w:r>
      <w:r>
        <w:rPr>
          <w:sz w:val="28"/>
          <w:szCs w:val="28"/>
        </w:rPr>
        <w:t xml:space="preserve"> (далее – предвыборная агитация)</w:t>
      </w:r>
      <w:r w:rsidRPr="006351C3">
        <w:rPr>
          <w:sz w:val="28"/>
          <w:szCs w:val="28"/>
        </w:rPr>
        <w:t>: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1) анализ законности размещения агитационных материалов в средствах массовой информации</w:t>
      </w:r>
      <w:r>
        <w:rPr>
          <w:sz w:val="28"/>
          <w:szCs w:val="28"/>
        </w:rPr>
        <w:t>, в том числе в</w:t>
      </w:r>
      <w:r w:rsidRPr="004D5EE8">
        <w:rPr>
          <w:sz w:val="28"/>
          <w:szCs w:val="28"/>
        </w:rPr>
        <w:t xml:space="preserve"> сетевых изданиях;</w:t>
      </w:r>
    </w:p>
    <w:p w:rsidR="00537CCA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2) анализ и сопоставление </w:t>
      </w:r>
      <w:r w:rsidRPr="00E56281">
        <w:rPr>
          <w:sz w:val="28"/>
          <w:szCs w:val="28"/>
        </w:rPr>
        <w:t>предвыборных</w:t>
      </w:r>
      <w:r w:rsidRPr="004D5EE8">
        <w:rPr>
          <w:sz w:val="28"/>
          <w:szCs w:val="28"/>
        </w:rPr>
        <w:t xml:space="preserve"> печатных агитационных материалов или их копий, </w:t>
      </w:r>
      <w:r w:rsidRPr="00E56281">
        <w:rPr>
          <w:sz w:val="28"/>
          <w:szCs w:val="28"/>
        </w:rPr>
        <w:t>аудиовизуальных агитационных материалов</w:t>
      </w:r>
      <w:r w:rsidRPr="004D5EE8">
        <w:rPr>
          <w:sz w:val="28"/>
          <w:szCs w:val="28"/>
        </w:rPr>
        <w:t>, фотографий или иных агитационных материалов, а также электронны</w:t>
      </w:r>
      <w:r>
        <w:rPr>
          <w:sz w:val="28"/>
          <w:szCs w:val="28"/>
        </w:rPr>
        <w:t>х</w:t>
      </w:r>
      <w:r w:rsidRPr="004D5EE8">
        <w:rPr>
          <w:sz w:val="28"/>
          <w:szCs w:val="28"/>
        </w:rPr>
        <w:t xml:space="preserve"> образ</w:t>
      </w:r>
      <w:r>
        <w:rPr>
          <w:sz w:val="28"/>
          <w:szCs w:val="28"/>
        </w:rPr>
        <w:t>ов</w:t>
      </w:r>
      <w:r w:rsidRPr="004D5EE8">
        <w:rPr>
          <w:sz w:val="28"/>
          <w:szCs w:val="28"/>
        </w:rPr>
        <w:t xml:space="preserve"> этих предвыборных агитационных материалов в машиночитаемом виде</w:t>
      </w:r>
      <w:r>
        <w:rPr>
          <w:sz w:val="28"/>
          <w:szCs w:val="28"/>
        </w:rPr>
        <w:t>,</w:t>
      </w:r>
      <w:r w:rsidRPr="004D5EE8">
        <w:rPr>
          <w:sz w:val="28"/>
          <w:szCs w:val="28"/>
        </w:rPr>
        <w:t xml:space="preserve"> распространяемых на соответствующей территории, с образцами, представленными </w:t>
      </w:r>
      <w:r>
        <w:rPr>
          <w:sz w:val="28"/>
          <w:szCs w:val="28"/>
        </w:rPr>
        <w:t>кандидатами в Центральную избирательную комиссию Российской Федерации, Избирательную комиссию Ростовской области</w:t>
      </w:r>
      <w:r w:rsidRPr="004D5EE8">
        <w:rPr>
          <w:sz w:val="28"/>
          <w:szCs w:val="28"/>
        </w:rPr>
        <w:t xml:space="preserve"> с </w:t>
      </w:r>
      <w:r w:rsidRPr="00250164">
        <w:rPr>
          <w:sz w:val="28"/>
          <w:szCs w:val="28"/>
        </w:rPr>
        <w:t xml:space="preserve">использованием задачи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</w:t>
      </w:r>
      <w:r w:rsidRPr="002501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Российской Федерации </w:t>
      </w:r>
      <w:r w:rsidRPr="00250164">
        <w:rPr>
          <w:sz w:val="28"/>
          <w:szCs w:val="28"/>
        </w:rPr>
        <w:t>«Выборы» «Агитация» и программы «Чистый Дон»;</w:t>
      </w:r>
    </w:p>
    <w:p w:rsidR="00537CCA" w:rsidRPr="00715A2F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 равных условий проведения</w:t>
      </w:r>
      <w:r>
        <w:rPr>
          <w:b/>
          <w:bCs/>
          <w:sz w:val="28"/>
          <w:szCs w:val="28"/>
        </w:rPr>
        <w:t xml:space="preserve"> </w:t>
      </w:r>
      <w:r w:rsidRPr="00715A2F">
        <w:rPr>
          <w:sz w:val="28"/>
          <w:szCs w:val="28"/>
        </w:rPr>
        <w:t>предвыборной агитации посредством агитационных публичных мероприятий</w:t>
      </w:r>
      <w:r>
        <w:rPr>
          <w:sz w:val="28"/>
          <w:szCs w:val="28"/>
        </w:rPr>
        <w:t>;</w:t>
      </w:r>
    </w:p>
    <w:p w:rsidR="00537CCA" w:rsidRPr="00250164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50164">
        <w:rPr>
          <w:sz w:val="28"/>
          <w:szCs w:val="28"/>
        </w:rPr>
        <w:t xml:space="preserve">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250164">
        <w:rPr>
          <w:sz w:val="28"/>
          <w:szCs w:val="28"/>
        </w:rPr>
        <w:t xml:space="preserve"> «Выборы» агитационных материалов, </w:t>
      </w:r>
      <w:r>
        <w:rPr>
          <w:sz w:val="28"/>
          <w:szCs w:val="28"/>
        </w:rPr>
        <w:t>изготовленных, распространенных или размещенных</w:t>
      </w:r>
      <w:r w:rsidRPr="00250164">
        <w:rPr>
          <w:sz w:val="28"/>
          <w:szCs w:val="28"/>
        </w:rPr>
        <w:t xml:space="preserve"> с нарушениями требований федерального законодательства;   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50164">
        <w:rPr>
          <w:sz w:val="28"/>
          <w:szCs w:val="28"/>
        </w:rPr>
        <w:t>) ежедневный сбор информации о формах и методах проведения</w:t>
      </w:r>
      <w:r w:rsidRPr="004D5EE8">
        <w:rPr>
          <w:sz w:val="28"/>
          <w:szCs w:val="28"/>
        </w:rPr>
        <w:t xml:space="preserve"> предвыборной агитации на соответствующей территории;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D5EE8">
        <w:rPr>
          <w:sz w:val="28"/>
          <w:szCs w:val="28"/>
        </w:rPr>
        <w:t xml:space="preserve">) подготовка сведений </w:t>
      </w:r>
      <w:r w:rsidRPr="004D5EE8">
        <w:rPr>
          <w:sz w:val="28"/>
        </w:rPr>
        <w:t>о ходе проведения предвыборной агитации</w:t>
      </w:r>
      <w:r w:rsidRPr="004D5EE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 xml:space="preserve">форме; 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 xml:space="preserve">) участие в рассмотрении жалоб, заявлений и обращений, поступающих в Избирательную комиссию Ростовской области, </w:t>
      </w:r>
      <w:r>
        <w:rPr>
          <w:sz w:val="28"/>
          <w:szCs w:val="28"/>
        </w:rPr>
        <w:t xml:space="preserve">территориальную избирательную комиссию </w:t>
      </w:r>
      <w:r w:rsidRPr="004D5EE8">
        <w:rPr>
          <w:sz w:val="28"/>
          <w:szCs w:val="28"/>
        </w:rPr>
        <w:t xml:space="preserve">по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>агитации на соответствующей территории;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Pr="004D5EE8">
        <w:rPr>
          <w:sz w:val="28"/>
          <w:szCs w:val="28"/>
        </w:rPr>
        <w:t xml:space="preserve">) представление в Контрольно-ревизионную службу при Избирательной комиссии Ростовской области копий </w:t>
      </w:r>
      <w:r>
        <w:rPr>
          <w:sz w:val="28"/>
          <w:szCs w:val="28"/>
        </w:rPr>
        <w:t>материалов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 xml:space="preserve"> по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>соблюдения порядка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правил </w:t>
      </w:r>
      <w:r w:rsidRPr="004D5EE8">
        <w:rPr>
          <w:sz w:val="28"/>
          <w:szCs w:val="28"/>
        </w:rPr>
        <w:t>проведения предвыборной агитации;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D5EE8">
        <w:rPr>
          <w:sz w:val="28"/>
          <w:szCs w:val="28"/>
        </w:rPr>
        <w:t xml:space="preserve">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537CCA" w:rsidRPr="004D5EE8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4D5EE8">
        <w:rPr>
          <w:sz w:val="28"/>
          <w:szCs w:val="28"/>
        </w:rPr>
        <w:t xml:space="preserve">) 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r w:rsidRPr="009B6999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Избирательной комиссии Ростовской области </w:t>
      </w:r>
      <w:r w:rsidRPr="004D5EE8">
        <w:rPr>
          <w:sz w:val="28"/>
          <w:szCs w:val="28"/>
        </w:rPr>
        <w:t>по вопросам, входящим в их компетенцию.</w:t>
      </w:r>
    </w:p>
    <w:p w:rsidR="00537CCA" w:rsidRPr="004D5EE8" w:rsidRDefault="00537CCA" w:rsidP="00537CCA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10. Деятельность Рабочей группы осуществляется коллегиально, 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и основывается на принципах законности, объективности, достоверности, оперативности.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D50FF7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13. На заседании Рабочей группы ведется протокол, а при необходимости (по решению руководителя Рабочей группы) – аудио- </w:t>
      </w:r>
    </w:p>
    <w:p w:rsidR="00537CCA" w:rsidRPr="00BC09DE" w:rsidRDefault="00537CCA" w:rsidP="00D50FF7">
      <w:pPr>
        <w:spacing w:line="336" w:lineRule="auto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(видео</w:t>
      </w:r>
      <w:r w:rsidR="00D50FF7">
        <w:rPr>
          <w:sz w:val="28"/>
          <w:szCs w:val="28"/>
        </w:rPr>
        <w:t xml:space="preserve"> </w:t>
      </w:r>
      <w:r w:rsidRPr="00BC09DE">
        <w:rPr>
          <w:sz w:val="28"/>
          <w:szCs w:val="28"/>
        </w:rPr>
        <w:t xml:space="preserve">-) запись. 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537CCA" w:rsidRPr="00BC09DE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537CCA" w:rsidRDefault="00537CCA" w:rsidP="00537CCA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lastRenderedPageBreak/>
        <w:t xml:space="preserve">16. 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</w:r>
      <w:r>
        <w:rPr>
          <w:sz w:val="28"/>
          <w:szCs w:val="28"/>
        </w:rPr>
        <w:t>соблюдения порядка и правил проведения предвыборной агитации.</w:t>
      </w:r>
    </w:p>
    <w:p w:rsidR="00D25A2C" w:rsidRDefault="00D25A2C" w:rsidP="00965360">
      <w:pPr>
        <w:pStyle w:val="1"/>
        <w:jc w:val="center"/>
        <w:rPr>
          <w:b/>
          <w:szCs w:val="28"/>
        </w:rPr>
      </w:pPr>
    </w:p>
    <w:p w:rsidR="00537CCA" w:rsidRDefault="00144E16" w:rsidP="00537CCA">
      <w:pPr>
        <w:pStyle w:val="1"/>
        <w:rPr>
          <w:b/>
        </w:rPr>
      </w:pPr>
      <w:r>
        <w:rPr>
          <w:b/>
        </w:rPr>
        <w:t xml:space="preserve">                                  </w:t>
      </w:r>
    </w:p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Default="00537CCA" w:rsidP="00537CCA"/>
    <w:p w:rsidR="00537CCA" w:rsidRPr="00537CCA" w:rsidRDefault="00537CCA" w:rsidP="00537CCA"/>
    <w:p w:rsidR="00D25A2C" w:rsidRPr="001822D5" w:rsidRDefault="00D25A2C" w:rsidP="00D50FF7">
      <w:pPr>
        <w:tabs>
          <w:tab w:val="left" w:pos="345"/>
          <w:tab w:val="left" w:pos="3675"/>
        </w:tabs>
        <w:ind w:left="6521" w:right="-15"/>
        <w:jc w:val="center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2</w:t>
      </w:r>
    </w:p>
    <w:p w:rsidR="00D25A2C" w:rsidRPr="001822D5" w:rsidRDefault="001D17B1" w:rsidP="00D50FF7">
      <w:pPr>
        <w:tabs>
          <w:tab w:val="left" w:pos="345"/>
          <w:tab w:val="left" w:pos="3675"/>
        </w:tabs>
        <w:ind w:left="6521" w:right="-15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постановлению Территориальной избирательной комиссии Зимовниковского района</w:t>
      </w:r>
    </w:p>
    <w:p w:rsidR="00D25A2C" w:rsidRPr="001822D5" w:rsidRDefault="00D50FF7" w:rsidP="00D50FF7">
      <w:pPr>
        <w:tabs>
          <w:tab w:val="left" w:pos="345"/>
          <w:tab w:val="left" w:pos="3675"/>
        </w:tabs>
        <w:ind w:left="6120" w:right="-15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D25A2C" w:rsidRPr="001822D5">
        <w:rPr>
          <w:color w:val="000000"/>
          <w:sz w:val="24"/>
          <w:szCs w:val="24"/>
        </w:rPr>
        <w:t xml:space="preserve">от </w:t>
      </w:r>
      <w:r w:rsidR="00537CCA">
        <w:rPr>
          <w:color w:val="000000"/>
          <w:sz w:val="24"/>
          <w:szCs w:val="24"/>
        </w:rPr>
        <w:t>09</w:t>
      </w:r>
      <w:r w:rsidR="00D25A2C" w:rsidRPr="001822D5">
        <w:rPr>
          <w:color w:val="000000"/>
          <w:sz w:val="24"/>
          <w:szCs w:val="24"/>
        </w:rPr>
        <w:t>.</w:t>
      </w:r>
      <w:r w:rsidR="00537CCA">
        <w:rPr>
          <w:color w:val="000000"/>
          <w:sz w:val="24"/>
          <w:szCs w:val="24"/>
        </w:rPr>
        <w:t>01</w:t>
      </w:r>
      <w:r w:rsidR="00D25A2C" w:rsidRPr="001822D5">
        <w:rPr>
          <w:color w:val="000000"/>
          <w:sz w:val="24"/>
          <w:szCs w:val="24"/>
        </w:rPr>
        <w:t>.20</w:t>
      </w:r>
      <w:r w:rsidR="00537CCA">
        <w:rPr>
          <w:color w:val="000000"/>
          <w:sz w:val="24"/>
          <w:szCs w:val="24"/>
        </w:rPr>
        <w:t>24</w:t>
      </w:r>
      <w:r w:rsidR="00D25A2C" w:rsidRPr="001822D5">
        <w:rPr>
          <w:color w:val="000000"/>
          <w:sz w:val="24"/>
          <w:szCs w:val="24"/>
        </w:rPr>
        <w:t xml:space="preserve"> г. №</w:t>
      </w:r>
      <w:r w:rsidR="00537CCA">
        <w:rPr>
          <w:color w:val="000000"/>
          <w:sz w:val="24"/>
          <w:szCs w:val="24"/>
        </w:rPr>
        <w:t>87</w:t>
      </w:r>
      <w:r w:rsidR="00D25A2C">
        <w:rPr>
          <w:color w:val="000000"/>
          <w:sz w:val="24"/>
          <w:szCs w:val="24"/>
        </w:rPr>
        <w:t>-1</w:t>
      </w:r>
    </w:p>
    <w:p w:rsidR="00D25A2C" w:rsidRPr="00362E3C" w:rsidRDefault="00D25A2C" w:rsidP="00D50FF7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</w:p>
    <w:p w:rsidR="00D25A2C" w:rsidRDefault="00D25A2C" w:rsidP="00965360">
      <w:pPr>
        <w:jc w:val="center"/>
      </w:pPr>
    </w:p>
    <w:p w:rsidR="00D25A2C" w:rsidRDefault="00D25A2C" w:rsidP="0023707F">
      <w:pPr>
        <w:jc w:val="center"/>
        <w:rPr>
          <w:color w:val="000000"/>
          <w:sz w:val="28"/>
          <w:szCs w:val="28"/>
        </w:rPr>
      </w:pPr>
      <w:r w:rsidRPr="00AD01E5">
        <w:rPr>
          <w:color w:val="000000"/>
          <w:sz w:val="28"/>
          <w:szCs w:val="28"/>
        </w:rPr>
        <w:t xml:space="preserve">Состав Рабочей группы </w:t>
      </w:r>
    </w:p>
    <w:p w:rsidR="00D25A2C" w:rsidRDefault="00537CCA" w:rsidP="0023707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D25A2C">
        <w:rPr>
          <w:bCs/>
          <w:sz w:val="28"/>
          <w:szCs w:val="28"/>
        </w:rPr>
        <w:t xml:space="preserve">при </w:t>
      </w:r>
      <w:r w:rsidR="00D25A2C" w:rsidRPr="00AD01E5">
        <w:rPr>
          <w:bCs/>
          <w:sz w:val="28"/>
          <w:szCs w:val="28"/>
        </w:rPr>
        <w:t>Т</w:t>
      </w:r>
      <w:r w:rsidR="00D25A2C">
        <w:rPr>
          <w:bCs/>
          <w:sz w:val="28"/>
          <w:szCs w:val="28"/>
        </w:rPr>
        <w:t>ерриториальной избирательной комиссии</w:t>
      </w:r>
      <w:r>
        <w:rPr>
          <w:bCs/>
          <w:sz w:val="28"/>
          <w:szCs w:val="28"/>
        </w:rPr>
        <w:t xml:space="preserve"> </w:t>
      </w:r>
      <w:r w:rsidR="00D25A2C">
        <w:rPr>
          <w:bCs/>
          <w:sz w:val="28"/>
          <w:szCs w:val="28"/>
        </w:rPr>
        <w:t>Зимовниковского</w:t>
      </w:r>
      <w:r w:rsidR="00D25A2C" w:rsidRPr="00AD01E5">
        <w:rPr>
          <w:bCs/>
          <w:sz w:val="28"/>
          <w:szCs w:val="28"/>
        </w:rPr>
        <w:t xml:space="preserve"> района по контролю за соблюдением порядка</w:t>
      </w:r>
      <w:r w:rsidR="004F17D7">
        <w:rPr>
          <w:bCs/>
          <w:sz w:val="28"/>
          <w:szCs w:val="28"/>
        </w:rPr>
        <w:t xml:space="preserve"> и правил</w:t>
      </w:r>
      <w:r w:rsidR="00D25A2C" w:rsidRPr="00AD01E5">
        <w:rPr>
          <w:bCs/>
          <w:sz w:val="28"/>
          <w:szCs w:val="28"/>
        </w:rPr>
        <w:t xml:space="preserve"> проведения предвыборной агитации в период избирательной кампании по выборам </w:t>
      </w:r>
      <w:r w:rsidR="004F17D7">
        <w:rPr>
          <w:bCs/>
          <w:sz w:val="28"/>
          <w:szCs w:val="28"/>
        </w:rPr>
        <w:t>Президента Российской Федерации</w:t>
      </w:r>
    </w:p>
    <w:p w:rsidR="00D25A2C" w:rsidRPr="00D61CD0" w:rsidRDefault="00D25A2C" w:rsidP="0023707F">
      <w:pPr>
        <w:jc w:val="center"/>
        <w:rPr>
          <w:b/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Харьковский В.В. -</w:t>
      </w:r>
      <w:r w:rsidRPr="00362E3C">
        <w:rPr>
          <w:color w:val="000000"/>
          <w:sz w:val="28"/>
          <w:szCs w:val="28"/>
        </w:rPr>
        <w:t xml:space="preserve"> заместитель председателя территориальной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- руководитель Рабочей группы;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180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2.</w:t>
      </w:r>
      <w:r w:rsidR="001D17B1">
        <w:rPr>
          <w:color w:val="000000"/>
          <w:sz w:val="28"/>
          <w:szCs w:val="28"/>
        </w:rPr>
        <w:t xml:space="preserve"> </w:t>
      </w:r>
      <w:r w:rsidR="004F17D7">
        <w:rPr>
          <w:color w:val="000000"/>
          <w:sz w:val="28"/>
          <w:szCs w:val="28"/>
        </w:rPr>
        <w:t>Федюрко О.В. -</w:t>
      </w:r>
      <w:r w:rsidRPr="00362E3C">
        <w:rPr>
          <w:color w:val="000000"/>
          <w:sz w:val="28"/>
          <w:szCs w:val="28"/>
        </w:rPr>
        <w:t xml:space="preserve"> член территориальной избирательной комиссии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– заместитель руководителя Рабочей группы;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3. </w:t>
      </w:r>
      <w:r w:rsidR="00D50FF7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Егорова Е.Н. -</w:t>
      </w:r>
      <w:r w:rsidR="001D17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управляющий делами</w:t>
      </w:r>
      <w:r w:rsidRPr="0053696A">
        <w:rPr>
          <w:color w:val="000000"/>
          <w:sz w:val="28"/>
          <w:szCs w:val="28"/>
        </w:rPr>
        <w:t xml:space="preserve"> Администрации </w:t>
      </w:r>
      <w:r>
        <w:rPr>
          <w:color w:val="000000"/>
          <w:sz w:val="28"/>
          <w:szCs w:val="28"/>
        </w:rPr>
        <w:t>Зимовниковского</w:t>
      </w:r>
      <w:r w:rsidRPr="0053696A">
        <w:rPr>
          <w:color w:val="000000"/>
          <w:sz w:val="28"/>
          <w:szCs w:val="28"/>
        </w:rPr>
        <w:t xml:space="preserve"> района – член Рабочей группы</w:t>
      </w:r>
      <w:r w:rsidR="001D17B1"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4. </w:t>
      </w:r>
      <w:r w:rsidR="00D50FF7">
        <w:rPr>
          <w:color w:val="000000"/>
          <w:sz w:val="28"/>
          <w:szCs w:val="28"/>
        </w:rPr>
        <w:t xml:space="preserve">  </w:t>
      </w:r>
      <w:r w:rsidR="001D17B1">
        <w:rPr>
          <w:color w:val="000000"/>
          <w:sz w:val="28"/>
          <w:szCs w:val="28"/>
        </w:rPr>
        <w:t>Полтавцев В.В.</w:t>
      </w:r>
      <w:r>
        <w:rPr>
          <w:color w:val="000000"/>
          <w:sz w:val="28"/>
          <w:szCs w:val="28"/>
        </w:rPr>
        <w:t xml:space="preserve"> -</w:t>
      </w:r>
      <w:bookmarkStart w:id="0" w:name="_GoBack"/>
      <w:bookmarkEnd w:id="0"/>
      <w:r w:rsidR="001D17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заместитель начальника отдела –</w:t>
      </w:r>
      <w:r w:rsidR="001D17B1">
        <w:rPr>
          <w:color w:val="000000"/>
          <w:sz w:val="28"/>
          <w:szCs w:val="28"/>
        </w:rPr>
        <w:t xml:space="preserve"> </w:t>
      </w:r>
      <w:r w:rsidR="00D50FF7">
        <w:rPr>
          <w:color w:val="000000"/>
          <w:sz w:val="28"/>
          <w:szCs w:val="28"/>
        </w:rPr>
        <w:t xml:space="preserve">подполковник </w:t>
      </w:r>
      <w:r w:rsidRPr="0061485A">
        <w:rPr>
          <w:color w:val="000000"/>
          <w:sz w:val="28"/>
          <w:szCs w:val="28"/>
        </w:rPr>
        <w:t>полиции отдела МВД России</w:t>
      </w:r>
      <w:r>
        <w:rPr>
          <w:color w:val="000000"/>
          <w:sz w:val="28"/>
          <w:szCs w:val="28"/>
        </w:rPr>
        <w:t xml:space="preserve"> по Зимовниковскому </w:t>
      </w:r>
      <w:r w:rsidRPr="00D071BE">
        <w:rPr>
          <w:color w:val="000000"/>
          <w:sz w:val="28"/>
          <w:szCs w:val="28"/>
        </w:rPr>
        <w:t xml:space="preserve"> району</w:t>
      </w:r>
      <w:r w:rsidRPr="00362E3C">
        <w:rPr>
          <w:color w:val="000000"/>
          <w:sz w:val="28"/>
          <w:szCs w:val="28"/>
        </w:rPr>
        <w:t>, член Рабочей группы</w:t>
      </w:r>
      <w:r w:rsidR="001D17B1"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5. </w:t>
      </w:r>
      <w:r w:rsidR="00D50F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Костюченко С.В. -</w:t>
      </w:r>
      <w:r w:rsidRPr="00362E3C">
        <w:rPr>
          <w:color w:val="000000"/>
          <w:sz w:val="28"/>
          <w:szCs w:val="28"/>
        </w:rPr>
        <w:t xml:space="preserve"> главн</w:t>
      </w:r>
      <w:r>
        <w:rPr>
          <w:color w:val="000000"/>
          <w:sz w:val="28"/>
          <w:szCs w:val="28"/>
        </w:rPr>
        <w:t>ый</w:t>
      </w:r>
      <w:r w:rsidRPr="00362E3C">
        <w:rPr>
          <w:color w:val="000000"/>
          <w:sz w:val="28"/>
          <w:szCs w:val="28"/>
        </w:rPr>
        <w:t xml:space="preserve"> редактор районной газеты «</w:t>
      </w:r>
      <w:r>
        <w:rPr>
          <w:color w:val="000000"/>
          <w:sz w:val="28"/>
          <w:szCs w:val="28"/>
        </w:rPr>
        <w:t>Степная новь</w:t>
      </w:r>
      <w:r w:rsidRPr="00362E3C">
        <w:rPr>
          <w:color w:val="000000"/>
          <w:sz w:val="28"/>
          <w:szCs w:val="28"/>
        </w:rPr>
        <w:t>» - член Рабочей группы</w:t>
      </w:r>
      <w:r w:rsidR="001D17B1"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6. </w:t>
      </w:r>
      <w:r w:rsidR="00D50FF7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Заруднев С.Н.</w:t>
      </w:r>
      <w:r w:rsidR="00D50F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Pr="00362E3C">
        <w:rPr>
          <w:color w:val="000000"/>
          <w:sz w:val="28"/>
          <w:szCs w:val="28"/>
        </w:rPr>
        <w:t xml:space="preserve"> системный администратор территориального комплекса ГАС «Выборы» - член Рабочей группы.</w:t>
      </w:r>
    </w:p>
    <w:p w:rsidR="00D25A2C" w:rsidRPr="00362E3C" w:rsidRDefault="00D25A2C" w:rsidP="00965360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D25A2C" w:rsidRDefault="00D25A2C" w:rsidP="00965360"/>
    <w:sectPr w:rsidR="00D25A2C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700" w:rsidRDefault="00107700" w:rsidP="00965360">
      <w:r>
        <w:separator/>
      </w:r>
    </w:p>
  </w:endnote>
  <w:endnote w:type="continuationSeparator" w:id="0">
    <w:p w:rsidR="00107700" w:rsidRDefault="00107700" w:rsidP="00965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700" w:rsidRDefault="00107700" w:rsidP="00965360">
      <w:r>
        <w:separator/>
      </w:r>
    </w:p>
  </w:footnote>
  <w:footnote w:type="continuationSeparator" w:id="0">
    <w:p w:rsidR="00107700" w:rsidRDefault="00107700" w:rsidP="009653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5360"/>
    <w:rsid w:val="00002DDB"/>
    <w:rsid w:val="00007DC6"/>
    <w:rsid w:val="00013634"/>
    <w:rsid w:val="00016938"/>
    <w:rsid w:val="000B291C"/>
    <w:rsid w:val="000D6FE0"/>
    <w:rsid w:val="00107700"/>
    <w:rsid w:val="001175E2"/>
    <w:rsid w:val="001209D6"/>
    <w:rsid w:val="00144E16"/>
    <w:rsid w:val="001561F9"/>
    <w:rsid w:val="00157B97"/>
    <w:rsid w:val="001822D5"/>
    <w:rsid w:val="00187199"/>
    <w:rsid w:val="001D17B1"/>
    <w:rsid w:val="00202DF8"/>
    <w:rsid w:val="0023707F"/>
    <w:rsid w:val="002A6E0A"/>
    <w:rsid w:val="002B6E8E"/>
    <w:rsid w:val="00311A98"/>
    <w:rsid w:val="00362E3C"/>
    <w:rsid w:val="00366BF3"/>
    <w:rsid w:val="003C0013"/>
    <w:rsid w:val="00414CE3"/>
    <w:rsid w:val="00436FD0"/>
    <w:rsid w:val="004B692A"/>
    <w:rsid w:val="004C425B"/>
    <w:rsid w:val="004D5EE8"/>
    <w:rsid w:val="004F17D7"/>
    <w:rsid w:val="00506B9C"/>
    <w:rsid w:val="0053696A"/>
    <w:rsid w:val="00537CCA"/>
    <w:rsid w:val="005475A5"/>
    <w:rsid w:val="005577E3"/>
    <w:rsid w:val="00570958"/>
    <w:rsid w:val="005D1367"/>
    <w:rsid w:val="00607EF8"/>
    <w:rsid w:val="0061485A"/>
    <w:rsid w:val="006472A5"/>
    <w:rsid w:val="006F40D5"/>
    <w:rsid w:val="00724E3A"/>
    <w:rsid w:val="007511C2"/>
    <w:rsid w:val="00775A6A"/>
    <w:rsid w:val="00784199"/>
    <w:rsid w:val="007A11D1"/>
    <w:rsid w:val="007A2732"/>
    <w:rsid w:val="007B746E"/>
    <w:rsid w:val="007C0A50"/>
    <w:rsid w:val="007F0F1D"/>
    <w:rsid w:val="007F541D"/>
    <w:rsid w:val="00837BB8"/>
    <w:rsid w:val="00861A03"/>
    <w:rsid w:val="0088762D"/>
    <w:rsid w:val="00891F2C"/>
    <w:rsid w:val="008A7E17"/>
    <w:rsid w:val="008E361A"/>
    <w:rsid w:val="008E7C18"/>
    <w:rsid w:val="009047AF"/>
    <w:rsid w:val="0093688D"/>
    <w:rsid w:val="00965360"/>
    <w:rsid w:val="009749E4"/>
    <w:rsid w:val="009B6999"/>
    <w:rsid w:val="009B78F7"/>
    <w:rsid w:val="009F04A5"/>
    <w:rsid w:val="00A10113"/>
    <w:rsid w:val="00A226BA"/>
    <w:rsid w:val="00A61753"/>
    <w:rsid w:val="00A92813"/>
    <w:rsid w:val="00AC481C"/>
    <w:rsid w:val="00AD01E5"/>
    <w:rsid w:val="00B2106E"/>
    <w:rsid w:val="00B43CDC"/>
    <w:rsid w:val="00B5235E"/>
    <w:rsid w:val="00B610D0"/>
    <w:rsid w:val="00BC09DE"/>
    <w:rsid w:val="00BC1962"/>
    <w:rsid w:val="00BE4B0F"/>
    <w:rsid w:val="00C10757"/>
    <w:rsid w:val="00C51E2B"/>
    <w:rsid w:val="00C52790"/>
    <w:rsid w:val="00C7241B"/>
    <w:rsid w:val="00CB6937"/>
    <w:rsid w:val="00D00960"/>
    <w:rsid w:val="00D071BE"/>
    <w:rsid w:val="00D07A0F"/>
    <w:rsid w:val="00D1010C"/>
    <w:rsid w:val="00D211BA"/>
    <w:rsid w:val="00D23EFF"/>
    <w:rsid w:val="00D25A2C"/>
    <w:rsid w:val="00D50FF7"/>
    <w:rsid w:val="00D61CD0"/>
    <w:rsid w:val="00E41B3A"/>
    <w:rsid w:val="00EB7D55"/>
    <w:rsid w:val="00F71DA0"/>
    <w:rsid w:val="00F87838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36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965360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5360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965360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6536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rsid w:val="00965360"/>
  </w:style>
  <w:style w:type="character" w:customStyle="1" w:styleId="a6">
    <w:name w:val="Текст сноски Знак"/>
    <w:basedOn w:val="a0"/>
    <w:link w:val="a5"/>
    <w:uiPriority w:val="99"/>
    <w:semiHidden/>
    <w:locked/>
    <w:rsid w:val="00965360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rsid w:val="00965360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rsid w:val="009653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965360"/>
    <w:rPr>
      <w:rFonts w:ascii="Tahoma" w:hAnsi="Tahoma" w:cs="Tahoma"/>
      <w:sz w:val="16"/>
      <w:szCs w:val="16"/>
      <w:lang w:eastAsia="ru-RU"/>
    </w:rPr>
  </w:style>
  <w:style w:type="paragraph" w:styleId="aa">
    <w:name w:val="Block Text"/>
    <w:basedOn w:val="a"/>
    <w:uiPriority w:val="99"/>
    <w:semiHidden/>
    <w:rsid w:val="009B78F7"/>
    <w:pPr>
      <w:tabs>
        <w:tab w:val="left" w:pos="8222"/>
        <w:tab w:val="left" w:pos="8364"/>
        <w:tab w:val="left" w:pos="8493"/>
      </w:tabs>
      <w:ind w:right="-1" w:firstLine="1276"/>
      <w:jc w:val="both"/>
    </w:pPr>
    <w:rPr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BFC80-5104-4049-ACBC-8C266DE52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8</Pages>
  <Words>1613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user</cp:lastModifiedBy>
  <cp:revision>19</cp:revision>
  <dcterms:created xsi:type="dcterms:W3CDTF">2018-06-13T06:19:00Z</dcterms:created>
  <dcterms:modified xsi:type="dcterms:W3CDTF">2024-01-11T09:53:00Z</dcterms:modified>
</cp:coreProperties>
</file>