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C3" w:rsidRDefault="00753DC3" w:rsidP="00753DC3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DC3" w:rsidRDefault="00753DC3" w:rsidP="00753DC3">
      <w:pPr>
        <w:pStyle w:val="a9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753DC3" w:rsidRDefault="00753DC3" w:rsidP="00753D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753DC3" w:rsidRDefault="00753DC3" w:rsidP="00753DC3">
      <w:pPr>
        <w:jc w:val="center"/>
        <w:rPr>
          <w:b/>
          <w:sz w:val="28"/>
          <w:szCs w:val="28"/>
        </w:rPr>
      </w:pPr>
    </w:p>
    <w:p w:rsidR="00753DC3" w:rsidRDefault="00753DC3" w:rsidP="00753D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53DC3" w:rsidRPr="00BB2FB4" w:rsidRDefault="00753DC3" w:rsidP="00753DC3">
      <w:pPr>
        <w:rPr>
          <w:b/>
          <w:bCs/>
          <w:spacing w:val="60"/>
          <w:sz w:val="28"/>
        </w:rPr>
      </w:pPr>
    </w:p>
    <w:p w:rsidR="00753DC3" w:rsidRPr="00401879" w:rsidRDefault="00753DC3" w:rsidP="00753DC3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105-16</w:t>
      </w:r>
    </w:p>
    <w:p w:rsidR="00753DC3" w:rsidRPr="00753DC3" w:rsidRDefault="00753DC3" w:rsidP="00753DC3">
      <w:pPr>
        <w:jc w:val="center"/>
        <w:rPr>
          <w:sz w:val="28"/>
          <w:szCs w:val="28"/>
        </w:rPr>
      </w:pPr>
      <w:r w:rsidRPr="00753DC3">
        <w:rPr>
          <w:sz w:val="28"/>
          <w:szCs w:val="28"/>
        </w:rPr>
        <w:t>п. Зимовники</w:t>
      </w:r>
    </w:p>
    <w:p w:rsidR="00753DC3" w:rsidRDefault="00753DC3" w:rsidP="00753DC3">
      <w:pPr>
        <w:jc w:val="center"/>
        <w:rPr>
          <w:b/>
          <w:sz w:val="28"/>
          <w:szCs w:val="28"/>
        </w:rPr>
      </w:pPr>
    </w:p>
    <w:p w:rsidR="00540018" w:rsidRPr="00AF5616" w:rsidRDefault="00540018" w:rsidP="00540018">
      <w:pPr>
        <w:pStyle w:val="a5"/>
        <w:tabs>
          <w:tab w:val="left" w:pos="708"/>
        </w:tabs>
        <w:ind w:left="1985" w:right="2125"/>
        <w:rPr>
          <w:szCs w:val="28"/>
        </w:rPr>
      </w:pPr>
      <w:r w:rsidRPr="007C4185">
        <w:t xml:space="preserve">О Рабочей группе по проверке соблюдения порядка сбора подписей избирателей, оформления подписных листов, достоверности сведений </w:t>
      </w:r>
      <w:r>
        <w:br/>
      </w:r>
      <w:r w:rsidRPr="007C4185">
        <w:t>об избирателях и их подписей при проведении</w:t>
      </w:r>
      <w:r>
        <w:rPr>
          <w:b w:val="0"/>
        </w:rPr>
        <w:t xml:space="preserve"> </w:t>
      </w:r>
      <w:r>
        <w:rPr>
          <w:szCs w:val="28"/>
        </w:rPr>
        <w:t xml:space="preserve">дополнительных </w:t>
      </w:r>
      <w:r w:rsidRPr="00915BBB">
        <w:rPr>
          <w:szCs w:val="28"/>
        </w:rPr>
        <w:t xml:space="preserve">выборов депутатов Собрания депутатов </w:t>
      </w:r>
      <w:r w:rsidR="00753DC3">
        <w:rPr>
          <w:szCs w:val="28"/>
        </w:rPr>
        <w:t>Гашунского</w:t>
      </w:r>
      <w:r w:rsidRPr="00915BBB">
        <w:rPr>
          <w:szCs w:val="28"/>
        </w:rPr>
        <w:t xml:space="preserve"> сельского поселени</w:t>
      </w:r>
      <w:r w:rsidR="00753DC3">
        <w:rPr>
          <w:szCs w:val="28"/>
        </w:rPr>
        <w:t xml:space="preserve">я пятого </w:t>
      </w:r>
      <w:r w:rsidRPr="00915BBB">
        <w:rPr>
          <w:szCs w:val="28"/>
        </w:rPr>
        <w:t xml:space="preserve">созыва по </w:t>
      </w:r>
      <w:r w:rsidR="00753DC3">
        <w:rPr>
          <w:szCs w:val="28"/>
        </w:rPr>
        <w:t xml:space="preserve">одномандатному </w:t>
      </w:r>
      <w:r w:rsidRPr="00915BBB">
        <w:rPr>
          <w:szCs w:val="28"/>
        </w:rPr>
        <w:t xml:space="preserve">избирательному </w:t>
      </w:r>
      <w:r>
        <w:rPr>
          <w:szCs w:val="28"/>
        </w:rPr>
        <w:t xml:space="preserve">округу № </w:t>
      </w:r>
      <w:r w:rsidR="00753DC3">
        <w:rPr>
          <w:szCs w:val="28"/>
        </w:rPr>
        <w:t>1, Собрания депутатов Мокрогашунского сельского поселения пятого созыва по одномандатному избирательному округу №5</w:t>
      </w:r>
      <w:r w:rsidRPr="00915BBB">
        <w:rPr>
          <w:szCs w:val="28"/>
        </w:rPr>
        <w:t xml:space="preserve"> </w:t>
      </w:r>
    </w:p>
    <w:p w:rsidR="00540018" w:rsidRPr="002608FA" w:rsidRDefault="00540018" w:rsidP="00540018">
      <w:pPr>
        <w:jc w:val="center"/>
        <w:rPr>
          <w:sz w:val="28"/>
        </w:rPr>
      </w:pPr>
    </w:p>
    <w:p w:rsidR="00540018" w:rsidRPr="007C4185" w:rsidRDefault="00540018" w:rsidP="00540018">
      <w:pPr>
        <w:spacing w:after="240" w:line="360" w:lineRule="auto"/>
        <w:ind w:firstLine="709"/>
        <w:jc w:val="both"/>
        <w:rPr>
          <w:sz w:val="28"/>
          <w:szCs w:val="28"/>
        </w:rPr>
      </w:pPr>
      <w:r w:rsidRPr="007C4185">
        <w:rPr>
          <w:bCs/>
          <w:sz w:val="28"/>
          <w:szCs w:val="28"/>
        </w:rPr>
        <w:t xml:space="preserve">В соответствии с пунктом 3 статьи 38 Федерального закона </w:t>
      </w:r>
      <w:r>
        <w:rPr>
          <w:bCs/>
          <w:sz w:val="28"/>
          <w:szCs w:val="28"/>
        </w:rPr>
        <w:br/>
      </w:r>
      <w:r w:rsidRPr="007C4185">
        <w:rPr>
          <w:bCs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 статьи 32 Областного закона от 12.05.2016 № 525-ЗС «О выборах и референдумах </w:t>
      </w:r>
      <w:r>
        <w:rPr>
          <w:bCs/>
          <w:sz w:val="28"/>
          <w:szCs w:val="28"/>
        </w:rPr>
        <w:br/>
      </w:r>
      <w:r w:rsidRPr="007C4185">
        <w:rPr>
          <w:bCs/>
          <w:sz w:val="28"/>
          <w:szCs w:val="28"/>
        </w:rPr>
        <w:t>в Ростовской области»</w:t>
      </w:r>
      <w:r w:rsidRPr="007C4185">
        <w:rPr>
          <w:sz w:val="28"/>
          <w:szCs w:val="28"/>
        </w:rPr>
        <w:t>,</w:t>
      </w:r>
    </w:p>
    <w:p w:rsidR="00540018" w:rsidRPr="00207E75" w:rsidRDefault="00540018" w:rsidP="00540018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753DC3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района</w:t>
      </w:r>
    </w:p>
    <w:p w:rsidR="00540018" w:rsidRPr="00207E75" w:rsidRDefault="00540018" w:rsidP="00540018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ПОСТАНОВЛЯЕТ:</w:t>
      </w:r>
    </w:p>
    <w:p w:rsidR="00753DC3" w:rsidRPr="00753DC3" w:rsidRDefault="00540018" w:rsidP="00753DC3">
      <w:pPr>
        <w:spacing w:after="240"/>
        <w:ind w:firstLine="709"/>
        <w:jc w:val="both"/>
        <w:rPr>
          <w:sz w:val="28"/>
          <w:szCs w:val="28"/>
        </w:rPr>
      </w:pPr>
      <w:r w:rsidRPr="00753DC3">
        <w:rPr>
          <w:sz w:val="28"/>
          <w:szCs w:val="28"/>
        </w:rPr>
        <w:t xml:space="preserve">1. 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</w:r>
      <w:r w:rsidR="00753DC3" w:rsidRPr="00753DC3">
        <w:rPr>
          <w:sz w:val="28"/>
          <w:szCs w:val="28"/>
        </w:rPr>
        <w:t>дополнительных выборов депутатов Собрания депутатов Гашунского</w:t>
      </w:r>
      <w:r w:rsidR="00753DC3">
        <w:rPr>
          <w:sz w:val="28"/>
          <w:szCs w:val="28"/>
        </w:rPr>
        <w:t xml:space="preserve"> сельского поселения </w:t>
      </w:r>
      <w:r w:rsidR="00753DC3" w:rsidRPr="00753DC3">
        <w:rPr>
          <w:sz w:val="28"/>
          <w:szCs w:val="28"/>
        </w:rPr>
        <w:t>пятого созыва по одномандатному избирательному округу №1,</w:t>
      </w:r>
      <w:r w:rsidR="00753DC3">
        <w:rPr>
          <w:sz w:val="28"/>
          <w:szCs w:val="28"/>
        </w:rPr>
        <w:t xml:space="preserve"> </w:t>
      </w:r>
      <w:r w:rsidR="00753DC3" w:rsidRPr="00753DC3">
        <w:rPr>
          <w:sz w:val="28"/>
          <w:szCs w:val="28"/>
        </w:rPr>
        <w:t>Собрания депутатов Мокрогашунского се</w:t>
      </w:r>
      <w:r w:rsidR="00753DC3">
        <w:rPr>
          <w:sz w:val="28"/>
          <w:szCs w:val="28"/>
        </w:rPr>
        <w:t xml:space="preserve">льского поселения пятого созыва </w:t>
      </w:r>
      <w:r w:rsidR="00753DC3" w:rsidRPr="00753DC3">
        <w:rPr>
          <w:sz w:val="28"/>
          <w:szCs w:val="28"/>
        </w:rPr>
        <w:t>одномандатному избирательному округу № 5,</w:t>
      </w:r>
    </w:p>
    <w:p w:rsidR="00540018" w:rsidRPr="00913181" w:rsidRDefault="00753DC3" w:rsidP="00753DC3">
      <w:pPr>
        <w:pStyle w:val="a6"/>
        <w:suppressAutoHyphens/>
        <w:spacing w:line="360" w:lineRule="auto"/>
        <w:ind w:firstLine="709"/>
        <w:jc w:val="both"/>
      </w:pPr>
      <w:r w:rsidRPr="009448BD">
        <w:lastRenderedPageBreak/>
        <w:t xml:space="preserve"> </w:t>
      </w:r>
      <w:r w:rsidR="00540018" w:rsidRPr="009448BD">
        <w:t>(далее – Рабочая группа) и утвердить ее состав согласно приложению</w:t>
      </w:r>
      <w:r w:rsidR="00540018" w:rsidRPr="00913181">
        <w:t>.</w:t>
      </w:r>
    </w:p>
    <w:p w:rsidR="00540018" w:rsidRPr="009448BD" w:rsidRDefault="00540018" w:rsidP="00540018">
      <w:pPr>
        <w:pStyle w:val="a6"/>
        <w:suppressAutoHyphens/>
        <w:spacing w:line="360" w:lineRule="auto"/>
        <w:ind w:firstLine="709"/>
        <w:jc w:val="both"/>
        <w:rPr>
          <w:bCs/>
          <w:szCs w:val="28"/>
        </w:rPr>
      </w:pPr>
      <w:r>
        <w:t xml:space="preserve">2. </w:t>
      </w:r>
      <w:r w:rsidRPr="009448BD">
        <w:rPr>
          <w:bCs/>
          <w:szCs w:val="28"/>
        </w:rPr>
        <w:t xml:space="preserve">Руководителем Рабочей группы назначить </w:t>
      </w:r>
      <w:r>
        <w:rPr>
          <w:bCs/>
          <w:szCs w:val="28"/>
        </w:rPr>
        <w:t>члена</w:t>
      </w:r>
      <w:r w:rsidRPr="009448BD">
        <w:rPr>
          <w:bCs/>
          <w:szCs w:val="28"/>
        </w:rPr>
        <w:t xml:space="preserve"> </w:t>
      </w:r>
      <w:r w:rsidRPr="009448BD">
        <w:rPr>
          <w:szCs w:val="28"/>
        </w:rPr>
        <w:t xml:space="preserve">Территориальной избирательной комиссии </w:t>
      </w:r>
      <w:r w:rsidR="00753DC3">
        <w:rPr>
          <w:szCs w:val="28"/>
        </w:rPr>
        <w:t>Зимовниковского</w:t>
      </w:r>
      <w:r w:rsidRPr="009448BD">
        <w:rPr>
          <w:szCs w:val="28"/>
        </w:rPr>
        <w:t xml:space="preserve"> района Ростовской области</w:t>
      </w:r>
      <w:r w:rsidRPr="009448BD">
        <w:t xml:space="preserve"> </w:t>
      </w:r>
      <w:r>
        <w:t xml:space="preserve">с правом решающего голоса </w:t>
      </w:r>
      <w:proofErr w:type="spellStart"/>
      <w:r w:rsidR="00753DC3">
        <w:t>Бабичева</w:t>
      </w:r>
      <w:proofErr w:type="spellEnd"/>
      <w:r w:rsidR="00753DC3">
        <w:t xml:space="preserve"> И.А.</w:t>
      </w:r>
    </w:p>
    <w:p w:rsidR="00540018" w:rsidRPr="00791E7B" w:rsidRDefault="00540018" w:rsidP="00540018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91E7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791E7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753DC3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«Интернет».</w:t>
      </w:r>
    </w:p>
    <w:p w:rsidR="00540018" w:rsidRPr="00791E7B" w:rsidRDefault="00540018" w:rsidP="00540018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791E7B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791E7B">
        <w:rPr>
          <w:szCs w:val="28"/>
        </w:rPr>
        <w:t>Контроль</w:t>
      </w:r>
      <w:r>
        <w:rPr>
          <w:szCs w:val="28"/>
        </w:rPr>
        <w:t xml:space="preserve"> </w:t>
      </w:r>
      <w:r w:rsidRPr="00791E7B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791E7B">
        <w:rPr>
          <w:szCs w:val="28"/>
        </w:rPr>
        <w:t>исполнением</w:t>
      </w:r>
      <w:r>
        <w:rPr>
          <w:szCs w:val="28"/>
        </w:rPr>
        <w:t xml:space="preserve"> </w:t>
      </w:r>
      <w:r w:rsidRPr="00791E7B">
        <w:rPr>
          <w:szCs w:val="28"/>
        </w:rPr>
        <w:t>настоящего</w:t>
      </w:r>
      <w:r>
        <w:rPr>
          <w:szCs w:val="28"/>
        </w:rPr>
        <w:t xml:space="preserve"> </w:t>
      </w:r>
      <w:r w:rsidRPr="00791E7B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791E7B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на</w:t>
      </w:r>
      <w:r>
        <w:rPr>
          <w:szCs w:val="28"/>
        </w:rPr>
        <w:t xml:space="preserve"> </w:t>
      </w:r>
      <w:r w:rsidRPr="009448BD">
        <w:t>председателя</w:t>
      </w:r>
      <w:r>
        <w:rPr>
          <w:szCs w:val="28"/>
        </w:rPr>
        <w:t xml:space="preserve"> </w:t>
      </w:r>
      <w:r w:rsidRPr="00791E7B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791E7B">
        <w:rPr>
          <w:szCs w:val="28"/>
        </w:rPr>
        <w:t>комиссии</w:t>
      </w:r>
      <w:r>
        <w:rPr>
          <w:szCs w:val="28"/>
        </w:rPr>
        <w:t xml:space="preserve"> </w:t>
      </w:r>
      <w:r w:rsidR="00753DC3">
        <w:rPr>
          <w:szCs w:val="28"/>
        </w:rPr>
        <w:t>Зимовниковского</w:t>
      </w:r>
      <w:r>
        <w:rPr>
          <w:szCs w:val="28"/>
        </w:rPr>
        <w:t xml:space="preserve"> </w:t>
      </w:r>
      <w:r w:rsidRPr="00791E7B">
        <w:rPr>
          <w:szCs w:val="28"/>
        </w:rPr>
        <w:t>района</w:t>
      </w:r>
      <w:r>
        <w:rPr>
          <w:szCs w:val="28"/>
        </w:rPr>
        <w:t xml:space="preserve"> </w:t>
      </w:r>
      <w:r w:rsidRPr="00791E7B">
        <w:rPr>
          <w:szCs w:val="28"/>
        </w:rPr>
        <w:t>Ростовской</w:t>
      </w:r>
      <w:r>
        <w:rPr>
          <w:szCs w:val="28"/>
        </w:rPr>
        <w:t xml:space="preserve"> </w:t>
      </w:r>
      <w:r w:rsidRPr="00791E7B">
        <w:rPr>
          <w:szCs w:val="28"/>
        </w:rPr>
        <w:t>области</w:t>
      </w:r>
      <w:r>
        <w:rPr>
          <w:szCs w:val="28"/>
        </w:rPr>
        <w:t xml:space="preserve"> </w:t>
      </w:r>
      <w:r w:rsidR="00753DC3">
        <w:rPr>
          <w:szCs w:val="28"/>
        </w:rPr>
        <w:t>Панченко Т.П.</w:t>
      </w:r>
    </w:p>
    <w:p w:rsidR="00540018" w:rsidRPr="00791E7B" w:rsidRDefault="00540018" w:rsidP="00540018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540018" w:rsidRDefault="00540018" w:rsidP="00540018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540018" w:rsidRPr="003B303C" w:rsidRDefault="00540018" w:rsidP="0054001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753DC3">
        <w:rPr>
          <w:sz w:val="28"/>
          <w:szCs w:val="28"/>
        </w:rPr>
        <w:t>Т.П. Панченко</w:t>
      </w:r>
    </w:p>
    <w:p w:rsidR="00540018" w:rsidRDefault="00540018" w:rsidP="00540018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753DC3">
        <w:rPr>
          <w:sz w:val="28"/>
          <w:szCs w:val="28"/>
        </w:rPr>
        <w:t>Л.В. Абрамович</w:t>
      </w:r>
    </w:p>
    <w:p w:rsidR="00540018" w:rsidRDefault="00540018" w:rsidP="00540018">
      <w:pPr>
        <w:jc w:val="both"/>
        <w:rPr>
          <w:sz w:val="28"/>
          <w:szCs w:val="28"/>
        </w:rPr>
      </w:pPr>
    </w:p>
    <w:p w:rsidR="002B04EF" w:rsidRDefault="00753DC3"/>
    <w:sectPr w:rsidR="002B04EF" w:rsidSect="00E56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0018"/>
    <w:rsid w:val="00117B59"/>
    <w:rsid w:val="00540018"/>
    <w:rsid w:val="0061617E"/>
    <w:rsid w:val="00753DC3"/>
    <w:rsid w:val="00B449FE"/>
    <w:rsid w:val="00E5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0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0018"/>
    <w:pPr>
      <w:spacing w:after="120"/>
    </w:pPr>
  </w:style>
  <w:style w:type="character" w:customStyle="1" w:styleId="a4">
    <w:name w:val="Основной текст Знак"/>
    <w:basedOn w:val="a0"/>
    <w:link w:val="a3"/>
    <w:rsid w:val="005400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54001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54001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400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001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caption"/>
    <w:basedOn w:val="a"/>
    <w:next w:val="a"/>
    <w:qFormat/>
    <w:rsid w:val="00753DC3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</cp:revision>
  <dcterms:created xsi:type="dcterms:W3CDTF">2024-06-27T08:44:00Z</dcterms:created>
  <dcterms:modified xsi:type="dcterms:W3CDTF">2024-06-28T11:03:00Z</dcterms:modified>
</cp:coreProperties>
</file>