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6DF" w:rsidRDefault="00B366DF" w:rsidP="00965360">
      <w:pPr>
        <w:jc w:val="center"/>
      </w:pPr>
    </w:p>
    <w:p w:rsidR="00B366DF" w:rsidRPr="005577E3" w:rsidRDefault="00B366DF" w:rsidP="00965360">
      <w:pPr>
        <w:jc w:val="center"/>
        <w:rPr>
          <w:b/>
          <w:sz w:val="28"/>
          <w:szCs w:val="28"/>
        </w:rPr>
      </w:pPr>
      <w:r w:rsidRPr="000A5568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.5pt;height:38.25pt;visibility:visible">
            <v:imagedata r:id="rId6" o:title=""/>
          </v:shape>
        </w:pict>
      </w:r>
    </w:p>
    <w:p w:rsidR="00B366DF" w:rsidRPr="005577E3" w:rsidRDefault="00B366DF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B366DF" w:rsidRPr="005577E3" w:rsidRDefault="00B366DF" w:rsidP="009653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ЗИМОВНИКОВСКОГО</w:t>
      </w:r>
      <w:r w:rsidRPr="005577E3">
        <w:rPr>
          <w:b/>
          <w:sz w:val="28"/>
          <w:szCs w:val="28"/>
        </w:rPr>
        <w:t xml:space="preserve"> РАЙОНА РОСТОВСКОЙ ОБЛАСТИ</w:t>
      </w:r>
    </w:p>
    <w:p w:rsidR="00B366DF" w:rsidRPr="005577E3" w:rsidRDefault="00B366DF" w:rsidP="00965360">
      <w:pPr>
        <w:jc w:val="center"/>
        <w:rPr>
          <w:b/>
          <w:sz w:val="28"/>
          <w:szCs w:val="28"/>
        </w:rPr>
      </w:pPr>
    </w:p>
    <w:p w:rsidR="00B366DF" w:rsidRPr="009F04A5" w:rsidRDefault="00B366DF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B366DF" w:rsidRPr="009F04A5" w:rsidRDefault="00B366DF" w:rsidP="00965360">
      <w:pPr>
        <w:rPr>
          <w:sz w:val="28"/>
          <w:szCs w:val="28"/>
        </w:rPr>
      </w:pPr>
      <w:r>
        <w:rPr>
          <w:sz w:val="28"/>
          <w:szCs w:val="28"/>
        </w:rPr>
        <w:t xml:space="preserve">13 июня </w:t>
      </w:r>
      <w:smartTag w:uri="urn:schemas-microsoft-com:office:smarttags" w:element="metricconverter">
        <w:smartTagPr>
          <w:attr w:name="ProductID" w:val="2018 г"/>
        </w:smartTagPr>
        <w:r w:rsidRPr="009F04A5">
          <w:rPr>
            <w:sz w:val="28"/>
            <w:szCs w:val="28"/>
          </w:rPr>
          <w:t>201</w:t>
        </w:r>
        <w:r>
          <w:rPr>
            <w:sz w:val="28"/>
            <w:szCs w:val="28"/>
          </w:rPr>
          <w:t xml:space="preserve">8 </w:t>
        </w:r>
        <w:r w:rsidRPr="009F04A5">
          <w:rPr>
            <w:sz w:val="28"/>
            <w:szCs w:val="28"/>
          </w:rPr>
          <w:t>г</w:t>
        </w:r>
      </w:smartTag>
      <w:r w:rsidRPr="009F04A5">
        <w:rPr>
          <w:sz w:val="28"/>
          <w:szCs w:val="28"/>
        </w:rPr>
        <w:t>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101-1</w:t>
      </w:r>
    </w:p>
    <w:p w:rsidR="00B366DF" w:rsidRDefault="00B366DF" w:rsidP="00965360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B366DF" w:rsidRDefault="00B366DF" w:rsidP="00965360">
      <w:pPr>
        <w:jc w:val="center"/>
        <w:rPr>
          <w:sz w:val="28"/>
          <w:szCs w:val="28"/>
        </w:rPr>
      </w:pPr>
    </w:p>
    <w:p w:rsidR="00B366DF" w:rsidRDefault="00B366DF" w:rsidP="00965360">
      <w:pPr>
        <w:ind w:left="1260" w:right="1358"/>
        <w:jc w:val="both"/>
        <w:rPr>
          <w:b/>
          <w:sz w:val="28"/>
          <w:szCs w:val="28"/>
        </w:rPr>
      </w:pPr>
      <w:r w:rsidRPr="00013634"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>
        <w:rPr>
          <w:b/>
          <w:sz w:val="28"/>
          <w:szCs w:val="28"/>
        </w:rPr>
        <w:t>Зимовниковского</w:t>
      </w:r>
      <w:r w:rsidRPr="00013634">
        <w:rPr>
          <w:b/>
          <w:sz w:val="28"/>
          <w:szCs w:val="28"/>
        </w:rPr>
        <w:t xml:space="preserve"> района по контролю за соблюдением правил проведения предвыборной агитации в период избирательной кампании по выборам депутатов </w:t>
      </w:r>
      <w:r>
        <w:rPr>
          <w:b/>
          <w:sz w:val="28"/>
          <w:szCs w:val="28"/>
        </w:rPr>
        <w:t>Законодательного</w:t>
      </w:r>
      <w:r w:rsidRPr="00013634">
        <w:rPr>
          <w:b/>
          <w:sz w:val="28"/>
          <w:szCs w:val="28"/>
        </w:rPr>
        <w:t xml:space="preserve"> Собрания </w:t>
      </w:r>
      <w:r>
        <w:rPr>
          <w:b/>
          <w:sz w:val="28"/>
          <w:szCs w:val="28"/>
        </w:rPr>
        <w:t>Ростовской области шестого</w:t>
      </w:r>
      <w:r w:rsidRPr="00013634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B366DF" w:rsidRDefault="00B366DF" w:rsidP="00965360">
      <w:pPr>
        <w:ind w:left="1260" w:right="1358"/>
        <w:jc w:val="both"/>
        <w:rPr>
          <w:b/>
          <w:sz w:val="28"/>
          <w:szCs w:val="28"/>
        </w:rPr>
      </w:pPr>
    </w:p>
    <w:p w:rsidR="00B366DF" w:rsidRPr="00E41B3A" w:rsidRDefault="00B366DF" w:rsidP="00E41B3A">
      <w:pPr>
        <w:pStyle w:val="BlockText"/>
        <w:tabs>
          <w:tab w:val="clear" w:pos="7938"/>
          <w:tab w:val="left" w:pos="8222"/>
          <w:tab w:val="left" w:pos="8364"/>
          <w:tab w:val="left" w:pos="8493"/>
        </w:tabs>
        <w:ind w:left="0" w:right="-1" w:firstLine="1276"/>
        <w:rPr>
          <w:b w:val="0"/>
        </w:rPr>
      </w:pPr>
      <w:r w:rsidRPr="00E41B3A">
        <w:rPr>
          <w:b w:val="0"/>
          <w:color w:val="000000"/>
          <w:szCs w:val="28"/>
        </w:rPr>
        <w:t xml:space="preserve">На основании пункта 10 статьи 23 Федерального закона «Об основных гарантиях  избирательных прав и права на участие в референдуме граждан Российской Федерации», </w:t>
      </w:r>
      <w:r w:rsidRPr="00E41B3A">
        <w:rPr>
          <w:b w:val="0"/>
          <w:szCs w:val="28"/>
        </w:rPr>
        <w:t xml:space="preserve">подпункта 2 пункта 4 статьи 14 Областного закона от 12.05.2016 № 525-ЗС «О выборах и референдумах в Ростовской области», </w:t>
      </w:r>
      <w:r w:rsidRPr="00E41B3A">
        <w:rPr>
          <w:b w:val="0"/>
          <w:color w:val="000000"/>
          <w:szCs w:val="28"/>
        </w:rPr>
        <w:t>в соответствии с Постановлением Избирательной комиссии Ростовской области от 10.05.2018г. №36-2 «</w:t>
      </w:r>
      <w:r w:rsidRPr="00E41B3A">
        <w:rPr>
          <w:b w:val="0"/>
        </w:rPr>
        <w:t>О Примерном положении о Рабочей группепо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</w:t>
      </w:r>
      <w:r w:rsidRPr="00E41B3A">
        <w:rPr>
          <w:b w:val="0"/>
          <w:color w:val="000000"/>
          <w:szCs w:val="28"/>
        </w:rPr>
        <w:t xml:space="preserve">», Постановлением Избирательной комиссии Ростовской области от 28.04.2018г. №34-1 </w:t>
      </w:r>
      <w:r>
        <w:rPr>
          <w:b w:val="0"/>
          <w:color w:val="000000"/>
          <w:szCs w:val="28"/>
        </w:rPr>
        <w:t>«</w:t>
      </w:r>
      <w:r w:rsidRPr="00E41B3A">
        <w:rPr>
          <w:b w:val="0"/>
        </w:rPr>
        <w:t>О Порядке взаимодействия Контрольно-ревизионной службы при Избирательной комиссии Ростовской области с окружными и территориальными избирательными комиссиями при проведении выборов депутатов Законодательного Собрания Ростовской области</w:t>
      </w:r>
      <w:r>
        <w:rPr>
          <w:b w:val="0"/>
        </w:rPr>
        <w:t>»,</w:t>
      </w:r>
    </w:p>
    <w:p w:rsidR="00B366DF" w:rsidRPr="00E41B3A" w:rsidRDefault="00B366DF" w:rsidP="00E41B3A">
      <w:pPr>
        <w:pStyle w:val="BlockText"/>
        <w:spacing w:line="360" w:lineRule="auto"/>
        <w:ind w:left="0" w:right="-1" w:firstLine="1276"/>
        <w:rPr>
          <w:b w:val="0"/>
          <w:sz w:val="20"/>
          <w:szCs w:val="20"/>
        </w:rPr>
      </w:pPr>
    </w:p>
    <w:p w:rsidR="00B366DF" w:rsidRDefault="00B366DF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Default="00B366DF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Положение о </w:t>
      </w:r>
      <w:r w:rsidRPr="00B2106E">
        <w:rPr>
          <w:bCs/>
          <w:sz w:val="28"/>
          <w:szCs w:val="28"/>
        </w:rPr>
        <w:t xml:space="preserve">Рабочей группе </w:t>
      </w:r>
      <w:r>
        <w:rPr>
          <w:bCs/>
          <w:sz w:val="28"/>
          <w:szCs w:val="28"/>
        </w:rPr>
        <w:t xml:space="preserve">при </w:t>
      </w:r>
      <w:r w:rsidRPr="00B2106E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ерриториальной избирательной комиссииЗимовниковского</w:t>
      </w:r>
      <w:r w:rsidRPr="00B2106E">
        <w:rPr>
          <w:bCs/>
          <w:sz w:val="28"/>
          <w:szCs w:val="28"/>
        </w:rPr>
        <w:t xml:space="preserve"> района по контролю за соблюдением порядка проведения предвыборной агитации в период избирательной кампании по выборам депутатов </w:t>
      </w:r>
      <w:r>
        <w:rPr>
          <w:bCs/>
          <w:sz w:val="28"/>
          <w:szCs w:val="28"/>
        </w:rPr>
        <w:t>Законодательного</w:t>
      </w:r>
      <w:r w:rsidRPr="00B2106E">
        <w:rPr>
          <w:bCs/>
          <w:sz w:val="28"/>
          <w:szCs w:val="28"/>
        </w:rPr>
        <w:t xml:space="preserve"> Собрания </w:t>
      </w:r>
      <w:r>
        <w:rPr>
          <w:bCs/>
          <w:sz w:val="28"/>
          <w:szCs w:val="28"/>
        </w:rPr>
        <w:t>Ростовской областишестого</w:t>
      </w:r>
      <w:r w:rsidRPr="00B2106E">
        <w:rPr>
          <w:bCs/>
          <w:sz w:val="28"/>
          <w:szCs w:val="28"/>
        </w:rPr>
        <w:t xml:space="preserve"> созыва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B366DF" w:rsidRDefault="00B366DF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</w:t>
      </w:r>
      <w:r>
        <w:rPr>
          <w:color w:val="000000"/>
          <w:sz w:val="28"/>
          <w:szCs w:val="28"/>
        </w:rPr>
        <w:t>при Т</w:t>
      </w:r>
      <w:r w:rsidRPr="00362E3C">
        <w:rPr>
          <w:color w:val="000000"/>
          <w:sz w:val="28"/>
          <w:szCs w:val="28"/>
        </w:rPr>
        <w:t xml:space="preserve">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по </w:t>
      </w:r>
      <w:r>
        <w:rPr>
          <w:color w:val="000000"/>
          <w:sz w:val="28"/>
          <w:szCs w:val="28"/>
        </w:rPr>
        <w:t xml:space="preserve">осуществлению </w:t>
      </w:r>
      <w:r w:rsidRPr="00362E3C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я</w:t>
      </w:r>
      <w:r w:rsidRPr="00362E3C">
        <w:rPr>
          <w:color w:val="000000"/>
          <w:sz w:val="28"/>
          <w:szCs w:val="28"/>
        </w:rPr>
        <w:t xml:space="preserve"> за соблюдением правил проведения предвыборной агитации при проведении выборов </w:t>
      </w:r>
      <w:r>
        <w:rPr>
          <w:color w:val="000000"/>
          <w:sz w:val="28"/>
          <w:szCs w:val="28"/>
        </w:rPr>
        <w:t xml:space="preserve">депутатов Законодательного Собрания Ростовской областишестого созыва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B366DF" w:rsidRPr="00362E3C" w:rsidRDefault="00B366DF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Назначить заместителя председателя Территориальной избирательной комиссии Зимовниковского района В.В. Харьковского ответственным за заполнение и представление в Контрольно-ревизионную службу при Избирательной комиссии Ростовской области, Окружную избирательную комиссию по выборам депутатов  Законодательного Собрания Ростовской области шестого созыва Орловского одномандатного округа №15 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депутатов Законодательного Собрания Ростовской области шестого созыва на территории Зимовнковского района</w:t>
      </w:r>
      <w:r w:rsidRPr="00362E3C">
        <w:rPr>
          <w:color w:val="000000"/>
          <w:sz w:val="28"/>
          <w:szCs w:val="28"/>
        </w:rPr>
        <w:t>.</w:t>
      </w:r>
    </w:p>
    <w:p w:rsidR="00B366DF" w:rsidRPr="00362E3C" w:rsidRDefault="00B366DF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362E3C">
        <w:rPr>
          <w:color w:val="000000"/>
          <w:sz w:val="28"/>
          <w:szCs w:val="28"/>
        </w:rPr>
        <w:t xml:space="preserve">. Контроль за </w:t>
      </w:r>
      <w:r>
        <w:rPr>
          <w:color w:val="000000"/>
          <w:sz w:val="28"/>
          <w:szCs w:val="28"/>
        </w:rPr>
        <w:t>вы</w:t>
      </w:r>
      <w:r w:rsidRPr="00362E3C">
        <w:rPr>
          <w:color w:val="000000"/>
          <w:sz w:val="28"/>
          <w:szCs w:val="28"/>
        </w:rPr>
        <w:t xml:space="preserve">полнением постановления возложить на заместителя председателя </w:t>
      </w:r>
      <w:r>
        <w:rPr>
          <w:color w:val="000000"/>
          <w:sz w:val="28"/>
          <w:szCs w:val="28"/>
        </w:rPr>
        <w:t>территориальной избирательной комиссииВ.В. Харьковского</w:t>
      </w:r>
      <w:r w:rsidRPr="00362E3C">
        <w:rPr>
          <w:color w:val="000000"/>
          <w:sz w:val="28"/>
          <w:szCs w:val="28"/>
        </w:rPr>
        <w:t>.</w:t>
      </w:r>
    </w:p>
    <w:p w:rsidR="00B366DF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Т.П. Панченко</w:t>
      </w:r>
    </w:p>
    <w:p w:rsidR="00B366DF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Default="00B366DF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Л.В. Абрамович</w:t>
      </w:r>
    </w:p>
    <w:p w:rsidR="00B366DF" w:rsidRPr="001822D5" w:rsidRDefault="00B366DF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B366DF" w:rsidRPr="001822D5" w:rsidRDefault="00B366DF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к постановлению территориальной избирательной комиссии </w:t>
      </w:r>
      <w:r>
        <w:rPr>
          <w:color w:val="000000"/>
          <w:sz w:val="24"/>
          <w:szCs w:val="24"/>
        </w:rPr>
        <w:t>Зимовниковского</w:t>
      </w:r>
      <w:r w:rsidRPr="001822D5">
        <w:rPr>
          <w:color w:val="000000"/>
          <w:sz w:val="24"/>
          <w:szCs w:val="24"/>
        </w:rPr>
        <w:t xml:space="preserve"> района</w:t>
      </w:r>
    </w:p>
    <w:p w:rsidR="00B366DF" w:rsidRPr="001822D5" w:rsidRDefault="00B366DF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13</w:t>
      </w:r>
      <w:r w:rsidRPr="001822D5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6</w:t>
      </w:r>
      <w:r w:rsidRPr="001822D5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8</w:t>
      </w:r>
      <w:r w:rsidRPr="001822D5">
        <w:rPr>
          <w:color w:val="000000"/>
          <w:sz w:val="24"/>
          <w:szCs w:val="24"/>
        </w:rPr>
        <w:t xml:space="preserve"> г. №</w:t>
      </w:r>
      <w:r>
        <w:rPr>
          <w:color w:val="000000"/>
          <w:sz w:val="24"/>
          <w:szCs w:val="24"/>
        </w:rPr>
        <w:t>101</w:t>
      </w:r>
      <w:r w:rsidRPr="001822D5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1</w:t>
      </w:r>
    </w:p>
    <w:p w:rsidR="00B366DF" w:rsidRDefault="00B366DF" w:rsidP="00965360">
      <w:pPr>
        <w:pStyle w:val="Heading1"/>
        <w:jc w:val="center"/>
        <w:rPr>
          <w:b/>
          <w:szCs w:val="28"/>
        </w:rPr>
      </w:pPr>
    </w:p>
    <w:p w:rsidR="00B366DF" w:rsidRDefault="00B366DF" w:rsidP="00965360">
      <w:pPr>
        <w:pStyle w:val="Heading1"/>
        <w:jc w:val="center"/>
        <w:rPr>
          <w:b/>
          <w:szCs w:val="28"/>
        </w:rPr>
      </w:pPr>
    </w:p>
    <w:p w:rsidR="00B366DF" w:rsidRPr="00AD01E5" w:rsidRDefault="00B366DF" w:rsidP="00965360">
      <w:pPr>
        <w:pStyle w:val="Heading1"/>
        <w:jc w:val="center"/>
      </w:pPr>
      <w:r w:rsidRPr="00AD01E5">
        <w:t>ПОЛОЖЕНИЕ</w:t>
      </w:r>
    </w:p>
    <w:p w:rsidR="00B366DF" w:rsidRPr="00AD01E5" w:rsidRDefault="00B366DF" w:rsidP="00965360">
      <w:pPr>
        <w:jc w:val="center"/>
        <w:rPr>
          <w:bCs/>
          <w:sz w:val="28"/>
        </w:rPr>
      </w:pPr>
      <w:r w:rsidRPr="00AD01E5">
        <w:rPr>
          <w:bCs/>
          <w:sz w:val="28"/>
          <w:szCs w:val="28"/>
        </w:rPr>
        <w:t xml:space="preserve">о Рабочей группе </w:t>
      </w:r>
      <w:r>
        <w:rPr>
          <w:bCs/>
          <w:sz w:val="28"/>
          <w:szCs w:val="28"/>
        </w:rPr>
        <w:t xml:space="preserve">при </w:t>
      </w:r>
      <w:r w:rsidRPr="00AD01E5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ерриториальной избирательной комиссииЗимовниковского </w:t>
      </w:r>
      <w:r w:rsidRPr="00AD01E5">
        <w:rPr>
          <w:bCs/>
          <w:sz w:val="28"/>
          <w:szCs w:val="28"/>
        </w:rPr>
        <w:t xml:space="preserve"> района по контролю за соблюдением порядка проведения предвыборной агитации в период избирательной кампании по выборам депутатов </w:t>
      </w:r>
      <w:r>
        <w:rPr>
          <w:bCs/>
          <w:sz w:val="28"/>
          <w:szCs w:val="28"/>
        </w:rPr>
        <w:t>Законодательного</w:t>
      </w:r>
      <w:r w:rsidRPr="00AD01E5">
        <w:rPr>
          <w:bCs/>
          <w:sz w:val="28"/>
          <w:szCs w:val="28"/>
        </w:rPr>
        <w:t xml:space="preserve"> Собрания </w:t>
      </w:r>
      <w:r>
        <w:rPr>
          <w:bCs/>
          <w:sz w:val="28"/>
          <w:szCs w:val="28"/>
        </w:rPr>
        <w:t>Ростовской областишестого</w:t>
      </w:r>
      <w:r w:rsidRPr="00AD01E5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>.</w:t>
      </w:r>
    </w:p>
    <w:p w:rsidR="00B366DF" w:rsidRDefault="00B366DF" w:rsidP="00965360">
      <w:pPr>
        <w:ind w:firstLine="709"/>
        <w:jc w:val="center"/>
        <w:rPr>
          <w:b/>
          <w:bCs/>
          <w:sz w:val="28"/>
        </w:rPr>
      </w:pPr>
    </w:p>
    <w:p w:rsidR="00B366DF" w:rsidRPr="00CB6937" w:rsidRDefault="00B366D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 Настоящее Положение определяет порядок и формы деятельности </w:t>
      </w:r>
      <w:r>
        <w:rPr>
          <w:sz w:val="28"/>
          <w:szCs w:val="28"/>
        </w:rPr>
        <w:t xml:space="preserve">Рабочей группы по контролю за соблюдением порядка проведения предвыборной агитации </w:t>
      </w:r>
      <w:r w:rsidRPr="00311A98">
        <w:rPr>
          <w:bCs/>
          <w:sz w:val="28"/>
          <w:szCs w:val="28"/>
        </w:rPr>
        <w:t>в</w:t>
      </w:r>
      <w:r w:rsidRPr="00BC1962">
        <w:rPr>
          <w:sz w:val="28"/>
          <w:szCs w:val="28"/>
        </w:rPr>
        <w:t>пе</w:t>
      </w:r>
      <w:r>
        <w:rPr>
          <w:sz w:val="28"/>
          <w:szCs w:val="28"/>
        </w:rPr>
        <w:t>риод избирательной кампании по вы</w:t>
      </w:r>
      <w:r w:rsidRPr="00BC1962">
        <w:rPr>
          <w:sz w:val="28"/>
          <w:szCs w:val="28"/>
        </w:rPr>
        <w:t>борам</w:t>
      </w:r>
      <w:r>
        <w:rPr>
          <w:sz w:val="28"/>
          <w:szCs w:val="28"/>
        </w:rPr>
        <w:t xml:space="preserve"> депутатов </w:t>
      </w:r>
      <w:r w:rsidRPr="00570958">
        <w:rPr>
          <w:sz w:val="28"/>
          <w:szCs w:val="28"/>
        </w:rPr>
        <w:t>Законодательного Собрания Ростовской области</w:t>
      </w:r>
      <w:r w:rsidRPr="00CB6937">
        <w:rPr>
          <w:sz w:val="28"/>
          <w:szCs w:val="28"/>
        </w:rPr>
        <w:t>при территориальной избирательной комиссии(далее – Рабочая группа).</w:t>
      </w:r>
    </w:p>
    <w:p w:rsidR="00B366DF" w:rsidRDefault="00B366D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 Р</w:t>
      </w:r>
      <w:r>
        <w:rPr>
          <w:sz w:val="28"/>
          <w:szCs w:val="28"/>
        </w:rPr>
        <w:t xml:space="preserve">абочая группа создается на период </w:t>
      </w:r>
      <w:r>
        <w:rPr>
          <w:sz w:val="28"/>
        </w:rPr>
        <w:t xml:space="preserve">избирательной кампании </w:t>
      </w:r>
      <w:r>
        <w:rPr>
          <w:sz w:val="28"/>
        </w:rPr>
        <w:br/>
        <w:t xml:space="preserve">по выборам депутатов </w:t>
      </w:r>
      <w:r w:rsidRPr="0088762D">
        <w:rPr>
          <w:sz w:val="28"/>
        </w:rPr>
        <w:t>Законодательного Собрания Ростовской области</w:t>
      </w:r>
      <w:r>
        <w:rPr>
          <w:sz w:val="28"/>
          <w:szCs w:val="28"/>
        </w:rPr>
        <w:t xml:space="preserve">для обеспечения </w:t>
      </w:r>
      <w:r>
        <w:rPr>
          <w:sz w:val="28"/>
        </w:rPr>
        <w:t xml:space="preserve">взаимодействия территориальной избирательной комиссии (далее – </w:t>
      </w:r>
      <w:r w:rsidRPr="00CB6937">
        <w:rPr>
          <w:sz w:val="28"/>
        </w:rPr>
        <w:t>ТИК</w:t>
      </w:r>
      <w:r>
        <w:rPr>
          <w:sz w:val="28"/>
        </w:rPr>
        <w:t>)</w:t>
      </w:r>
      <w:r w:rsidRPr="00CB6937">
        <w:rPr>
          <w:sz w:val="28"/>
        </w:rPr>
        <w:t xml:space="preserve"> с Избирательной</w:t>
      </w:r>
      <w:r>
        <w:rPr>
          <w:sz w:val="28"/>
        </w:rPr>
        <w:t xml:space="preserve"> комиссией Ростовской области </w:t>
      </w:r>
      <w:r>
        <w:rPr>
          <w:sz w:val="28"/>
        </w:rPr>
        <w:br/>
        <w:t xml:space="preserve">и соответствующей окружной избирательной комиссией (далее – ОИК) </w:t>
      </w:r>
      <w:r>
        <w:rPr>
          <w:sz w:val="28"/>
        </w:rPr>
        <w:br/>
        <w:t xml:space="preserve">для осуществления контроля за соблюдением </w:t>
      </w:r>
      <w:r w:rsidRPr="00CB6937">
        <w:rPr>
          <w:sz w:val="28"/>
        </w:rPr>
        <w:t>порядка проведения</w:t>
      </w:r>
      <w:r>
        <w:rPr>
          <w:sz w:val="28"/>
        </w:rPr>
        <w:t xml:space="preserve"> предвыборной агитации на соответствующей территории избирательными объединениями, выдвинувшими областные списки кандидатов, кандидатами, выдвинутыми по одномандатным избирательным округам.</w:t>
      </w:r>
    </w:p>
    <w:p w:rsidR="00B366DF" w:rsidRDefault="00B366D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3. </w:t>
      </w:r>
      <w:r>
        <w:rPr>
          <w:sz w:val="28"/>
          <w:szCs w:val="28"/>
        </w:rPr>
        <w:t>В своей деятельности Рабочая группаруководствуется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«О выборах и референдумах в Ростовской области», нормативными актами, решениями Центральной избирательной комиссии Российской Федерации, Избирательной комиссии Ростовской области, ОИК,</w:t>
      </w:r>
      <w:r w:rsidRPr="00CB6937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B366DF" w:rsidRPr="004D5EE8" w:rsidRDefault="00B366D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 Постановлением </w:t>
      </w:r>
      <w:r w:rsidRPr="00CB6937">
        <w:rPr>
          <w:color w:val="000000"/>
          <w:sz w:val="28"/>
        </w:rPr>
        <w:t>ТИК</w:t>
      </w:r>
      <w:r>
        <w:rPr>
          <w:color w:val="000000"/>
          <w:sz w:val="28"/>
        </w:rPr>
        <w:t xml:space="preserve"> утверждаются состав Рабочей группы, Положение о Рабочей группе. Копия указанного постановления направляется в </w:t>
      </w:r>
      <w:r w:rsidRPr="004D5EE8">
        <w:rPr>
          <w:color w:val="000000"/>
          <w:sz w:val="28"/>
        </w:rPr>
        <w:t xml:space="preserve">соответствующую </w:t>
      </w:r>
      <w:r>
        <w:rPr>
          <w:color w:val="000000"/>
          <w:sz w:val="28"/>
        </w:rPr>
        <w:t>ОИК.</w:t>
      </w:r>
    </w:p>
    <w:p w:rsidR="00B366DF" w:rsidRPr="004D5EE8" w:rsidRDefault="00B366DF" w:rsidP="0023707F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</w:t>
      </w:r>
      <w:r>
        <w:rPr>
          <w:color w:val="000000"/>
          <w:sz w:val="28"/>
        </w:rPr>
        <w:t> </w:t>
      </w:r>
      <w:r w:rsidRPr="004D5EE8">
        <w:rPr>
          <w:color w:val="000000"/>
          <w:sz w:val="28"/>
        </w:rPr>
        <w:t>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ТИК, один из членов ТИК с правом решающего голоса, </w:t>
      </w:r>
      <w:r w:rsidRPr="00D00960">
        <w:rPr>
          <w:sz w:val="28"/>
          <w:szCs w:val="28"/>
        </w:rPr>
        <w:t xml:space="preserve">системный администратор территориального комплекса средств автоматизации сектора эксплуатации </w:t>
      </w:r>
      <w:r w:rsidRPr="00A92813">
        <w:rPr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>
        <w:rPr>
          <w:sz w:val="28"/>
          <w:szCs w:val="28"/>
        </w:rPr>
        <w:t xml:space="preserve">(далее – </w:t>
      </w:r>
      <w:r w:rsidRPr="00D00960">
        <w:rPr>
          <w:sz w:val="28"/>
          <w:szCs w:val="28"/>
        </w:rPr>
        <w:t>ГАС «Выборы»</w:t>
      </w:r>
      <w:r>
        <w:rPr>
          <w:sz w:val="28"/>
          <w:szCs w:val="28"/>
        </w:rPr>
        <w:t>)</w:t>
      </w:r>
      <w:r w:rsidRPr="00D00960">
        <w:rPr>
          <w:sz w:val="28"/>
          <w:szCs w:val="28"/>
        </w:rPr>
        <w:t xml:space="preserve"> информационного отдела Избирательной комиссии Ростовской области</w:t>
      </w:r>
      <w:r w:rsidRPr="004D5EE8">
        <w:rPr>
          <w:sz w:val="28"/>
          <w:szCs w:val="28"/>
        </w:rPr>
        <w:t xml:space="preserve">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подразделения органа внутренних дел (по согласованию), иные лица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по решению ТИК.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6. </w:t>
      </w:r>
      <w:r w:rsidRPr="004D5EE8">
        <w:rPr>
          <w:sz w:val="28"/>
        </w:rPr>
        <w:t xml:space="preserve">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Pr="00724E3A">
        <w:rPr>
          <w:sz w:val="28"/>
        </w:rPr>
        <w:t>ТИК.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7. Руководитель Рабочей группы: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1) </w:t>
      </w:r>
      <w:r w:rsidRPr="004D5EE8">
        <w:rPr>
          <w:sz w:val="28"/>
        </w:rPr>
        <w:t>организует подготовку и соз</w:t>
      </w:r>
      <w:r>
        <w:rPr>
          <w:sz w:val="28"/>
        </w:rPr>
        <w:t>ывает заседания Рабочей группы;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3) </w:t>
      </w:r>
      <w:r w:rsidRPr="004D5EE8">
        <w:rPr>
          <w:sz w:val="28"/>
        </w:rPr>
        <w:t>утверждает проект повестк</w:t>
      </w:r>
      <w:r>
        <w:rPr>
          <w:sz w:val="28"/>
        </w:rPr>
        <w:t>и дня заседания Рабочей группы;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4)</w:t>
      </w:r>
      <w:r>
        <w:rPr>
          <w:sz w:val="28"/>
        </w:rPr>
        <w:t> ведет заседания Рабочей группы;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5) </w:t>
      </w:r>
      <w:r w:rsidRPr="004D5EE8">
        <w:rPr>
          <w:sz w:val="28"/>
        </w:rPr>
        <w:t>организует делопроизводство Рабочей группы;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6)</w:t>
      </w:r>
      <w:r>
        <w:rPr>
          <w:sz w:val="28"/>
        </w:rPr>
        <w:t> </w:t>
      </w:r>
      <w:r w:rsidRPr="004D5EE8">
        <w:rPr>
          <w:sz w:val="28"/>
        </w:rPr>
        <w:t xml:space="preserve">организует взаимодействие с участковыми избирательными комиссиями на соответствующей территории по вопросам, входящим </w:t>
      </w:r>
      <w:r>
        <w:rPr>
          <w:sz w:val="28"/>
        </w:rPr>
        <w:br/>
      </w:r>
      <w:r w:rsidRPr="004D5EE8">
        <w:rPr>
          <w:sz w:val="28"/>
        </w:rPr>
        <w:t>в компетенцию Рабочей группы;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7) </w:t>
      </w:r>
      <w:r w:rsidRPr="004D5EE8">
        <w:rPr>
          <w:sz w:val="28"/>
        </w:rPr>
        <w:t>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8. </w:t>
      </w:r>
      <w:r w:rsidRPr="004D5EE8">
        <w:rPr>
          <w:sz w:val="28"/>
        </w:rPr>
        <w:t xml:space="preserve">Заместитель руководителя Рабочей группы назначается Руководителем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группыв его отсутствие.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Pr="004D5EE8">
        <w:rPr>
          <w:sz w:val="28"/>
          <w:szCs w:val="28"/>
        </w:rPr>
        <w:t>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за соблюдением порядка проведения предвыборной агитации при проведении выборов депутатов</w:t>
      </w:r>
      <w:r w:rsidRPr="007A11D1">
        <w:rPr>
          <w:sz w:val="28"/>
          <w:szCs w:val="28"/>
        </w:rPr>
        <w:t>Законодательного Собрания Ростовской области</w:t>
      </w:r>
      <w:r>
        <w:rPr>
          <w:sz w:val="28"/>
          <w:szCs w:val="28"/>
        </w:rPr>
        <w:t xml:space="preserve"> (далее – предвыборная агитация)</w:t>
      </w:r>
      <w:r w:rsidRPr="004D5EE8">
        <w:rPr>
          <w:sz w:val="28"/>
          <w:szCs w:val="28"/>
        </w:rPr>
        <w:t>: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4D5EE8">
        <w:rPr>
          <w:sz w:val="28"/>
          <w:szCs w:val="28"/>
        </w:rPr>
        <w:t xml:space="preserve">анализ законности размещения агитационных материалов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в средствах массовой информации и сетевых изданиях;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анализ и сопоставление </w:t>
      </w:r>
      <w:r w:rsidRPr="00A92813">
        <w:rPr>
          <w:sz w:val="28"/>
          <w:szCs w:val="28"/>
        </w:rPr>
        <w:t>экземпляров предвыборных печатных агитационных материалов, экземпляров аудиовизуальных агитационных материаловили экземпляров иных агитационных материаловизбирательны</w:t>
      </w:r>
      <w:r>
        <w:rPr>
          <w:sz w:val="28"/>
          <w:szCs w:val="28"/>
        </w:rPr>
        <w:t>х</w:t>
      </w:r>
      <w:r w:rsidRPr="00A92813">
        <w:rPr>
          <w:sz w:val="28"/>
          <w:szCs w:val="28"/>
        </w:rPr>
        <w:t xml:space="preserve"> объединени</w:t>
      </w:r>
      <w:r>
        <w:rPr>
          <w:sz w:val="28"/>
          <w:szCs w:val="28"/>
        </w:rPr>
        <w:t>й</w:t>
      </w:r>
      <w:r w:rsidRPr="00A92813">
        <w:rPr>
          <w:sz w:val="28"/>
          <w:szCs w:val="28"/>
        </w:rPr>
        <w:t>, выдвинувши</w:t>
      </w:r>
      <w:r>
        <w:rPr>
          <w:sz w:val="28"/>
          <w:szCs w:val="28"/>
        </w:rPr>
        <w:t>х</w:t>
      </w:r>
      <w:r w:rsidRPr="00A92813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ые</w:t>
      </w:r>
      <w:r w:rsidRPr="00A92813">
        <w:rPr>
          <w:sz w:val="28"/>
          <w:szCs w:val="28"/>
        </w:rPr>
        <w:t xml:space="preserve"> спис</w:t>
      </w:r>
      <w:r>
        <w:rPr>
          <w:sz w:val="28"/>
          <w:szCs w:val="28"/>
        </w:rPr>
        <w:t>ки</w:t>
      </w:r>
      <w:r w:rsidRPr="00A92813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, кандидатов, </w:t>
      </w:r>
      <w:r w:rsidRPr="007B746E">
        <w:rPr>
          <w:sz w:val="28"/>
          <w:szCs w:val="28"/>
        </w:rPr>
        <w:t>выдвинуты</w:t>
      </w:r>
      <w:r>
        <w:rPr>
          <w:sz w:val="28"/>
          <w:szCs w:val="28"/>
        </w:rPr>
        <w:t>х</w:t>
      </w:r>
      <w:r w:rsidRPr="007B746E">
        <w:rPr>
          <w:sz w:val="28"/>
          <w:szCs w:val="28"/>
        </w:rPr>
        <w:t xml:space="preserve"> по одномандатн</w:t>
      </w:r>
      <w:r>
        <w:rPr>
          <w:sz w:val="28"/>
          <w:szCs w:val="28"/>
        </w:rPr>
        <w:t>ым</w:t>
      </w:r>
      <w:r w:rsidRPr="007B746E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ым</w:t>
      </w:r>
      <w:r w:rsidRPr="007B746E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ам, распространяемых на соответствующей территории, с данными, содержащимися в</w:t>
      </w:r>
      <w:r w:rsidRPr="004D5EE8">
        <w:rPr>
          <w:sz w:val="28"/>
          <w:szCs w:val="28"/>
        </w:rPr>
        <w:t xml:space="preserve"> задач</w:t>
      </w:r>
      <w:r>
        <w:rPr>
          <w:sz w:val="28"/>
          <w:szCs w:val="28"/>
        </w:rPr>
        <w:t xml:space="preserve">е </w:t>
      </w:r>
      <w:r w:rsidRPr="004D5EE8">
        <w:rPr>
          <w:sz w:val="28"/>
          <w:szCs w:val="28"/>
        </w:rPr>
        <w:t xml:space="preserve">«Агитация» ГАС «Выборы» и </w:t>
      </w:r>
      <w:r w:rsidRPr="00A92813">
        <w:rPr>
          <w:sz w:val="28"/>
          <w:szCs w:val="28"/>
        </w:rPr>
        <w:t>информационно-поисков</w:t>
      </w:r>
      <w:r>
        <w:rPr>
          <w:sz w:val="28"/>
          <w:szCs w:val="28"/>
        </w:rPr>
        <w:t>ой</w:t>
      </w:r>
      <w:r w:rsidRPr="00A92813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A92813">
        <w:rPr>
          <w:sz w:val="28"/>
          <w:szCs w:val="28"/>
        </w:rPr>
        <w:t xml:space="preserve"> «Чистый Дон»</w:t>
      </w:r>
      <w:r w:rsidRPr="004D5EE8">
        <w:rPr>
          <w:sz w:val="28"/>
          <w:szCs w:val="28"/>
        </w:rPr>
        <w:t>;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направление </w:t>
      </w:r>
      <w:r w:rsidRPr="00C7241B">
        <w:rPr>
          <w:sz w:val="28"/>
          <w:szCs w:val="28"/>
        </w:rPr>
        <w:t>в Контрольно-ревизионную службу при Избирательной комиссии Ростовской области и соответствующую</w:t>
      </w:r>
      <w:r w:rsidRPr="008A7E17">
        <w:rPr>
          <w:sz w:val="28"/>
          <w:szCs w:val="28"/>
        </w:rPr>
        <w:t xml:space="preserve"> ОИК </w:t>
      </w:r>
      <w:r w:rsidRPr="008A7E17">
        <w:rPr>
          <w:sz w:val="28"/>
        </w:rPr>
        <w:t>оперативной</w:t>
      </w:r>
      <w:r w:rsidRPr="004D5EE8">
        <w:rPr>
          <w:sz w:val="28"/>
        </w:rPr>
        <w:t xml:space="preserve"> информации </w:t>
      </w:r>
      <w:r w:rsidRPr="004D5EE8">
        <w:rPr>
          <w:sz w:val="28"/>
          <w:szCs w:val="28"/>
        </w:rPr>
        <w:t>о нарушениях порядка проведения предвыборной агитации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1209D6">
        <w:rPr>
          <w:sz w:val="28"/>
          <w:szCs w:val="28"/>
        </w:rPr>
        <w:t xml:space="preserve">о ходе </w:t>
      </w:r>
      <w:r>
        <w:rPr>
          <w:sz w:val="28"/>
          <w:szCs w:val="28"/>
        </w:rPr>
        <w:t>ведения</w:t>
      </w:r>
      <w:r w:rsidRPr="001209D6">
        <w:rPr>
          <w:sz w:val="28"/>
          <w:szCs w:val="28"/>
        </w:rPr>
        <w:t xml:space="preserve"> предвыборной агитации</w:t>
      </w:r>
      <w:r>
        <w:rPr>
          <w:sz w:val="28"/>
          <w:szCs w:val="28"/>
        </w:rPr>
        <w:t xml:space="preserve">, </w:t>
      </w:r>
      <w:r w:rsidRPr="004D5EE8">
        <w:rPr>
          <w:sz w:val="28"/>
          <w:szCs w:val="28"/>
        </w:rPr>
        <w:t>по форм</w:t>
      </w:r>
      <w:r>
        <w:rPr>
          <w:sz w:val="28"/>
          <w:szCs w:val="28"/>
        </w:rPr>
        <w:t>ам</w:t>
      </w:r>
      <w:r w:rsidRPr="004D5EE8">
        <w:rPr>
          <w:sz w:val="28"/>
          <w:szCs w:val="28"/>
        </w:rPr>
        <w:t xml:space="preserve"> и </w:t>
      </w:r>
      <w:r>
        <w:rPr>
          <w:sz w:val="28"/>
          <w:szCs w:val="28"/>
        </w:rPr>
        <w:t>в сроки, установленным постановлением Избирательной комиссии Ростовской области «</w:t>
      </w:r>
      <w:r w:rsidRPr="00A92813">
        <w:rPr>
          <w:sz w:val="28"/>
          <w:szCs w:val="28"/>
        </w:rPr>
        <w:t xml:space="preserve">О Порядке взаимодействия Контрольно-ревизионной службы при Избирательной комиссии Ростовской области с окружными </w:t>
      </w:r>
      <w:r>
        <w:rPr>
          <w:sz w:val="28"/>
          <w:szCs w:val="28"/>
        </w:rPr>
        <w:br/>
      </w:r>
      <w:r w:rsidRPr="00A92813">
        <w:rPr>
          <w:sz w:val="28"/>
          <w:szCs w:val="28"/>
        </w:rPr>
        <w:t>и территориальными избирательными комиссиями при проведении выборов депутатов Законодательного Собрания Ростовской области</w:t>
      </w:r>
      <w:r>
        <w:rPr>
          <w:sz w:val="28"/>
          <w:szCs w:val="28"/>
        </w:rPr>
        <w:t>»;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4D5EE8">
        <w:rPr>
          <w:sz w:val="28"/>
          <w:szCs w:val="28"/>
        </w:rPr>
        <w:t>ежедневный сбор информации о формах и методах проведения предвыборной агитации на соответствующей территории;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Pr="004D5EE8">
        <w:rPr>
          <w:sz w:val="28"/>
          <w:szCs w:val="28"/>
        </w:rPr>
        <w:t xml:space="preserve">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>ОИК,</w:t>
      </w:r>
      <w:r w:rsidRPr="004D5EE8">
        <w:rPr>
          <w:sz w:val="28"/>
          <w:szCs w:val="28"/>
        </w:rPr>
        <w:t xml:space="preserve"> ТИК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 xml:space="preserve">агитации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на соответствующей территории;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представление в Контрольно-ревизионную службу при Избирательной комиссии Ростовской области и </w:t>
      </w:r>
      <w:r>
        <w:rPr>
          <w:sz w:val="28"/>
          <w:szCs w:val="28"/>
        </w:rPr>
        <w:t xml:space="preserve">соответствующую </w:t>
      </w:r>
      <w:r w:rsidRPr="004D5EE8">
        <w:rPr>
          <w:sz w:val="28"/>
          <w:szCs w:val="28"/>
        </w:rPr>
        <w:t xml:space="preserve">ОИК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ТИК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проведения предвыборной агитации</w:t>
      </w:r>
      <w:r w:rsidRPr="001209D6">
        <w:rPr>
          <w:sz w:val="28"/>
          <w:szCs w:val="28"/>
        </w:rPr>
        <w:t>по соответствующему запросу</w:t>
      </w:r>
      <w:r w:rsidRPr="004D5EE8">
        <w:rPr>
          <w:sz w:val="28"/>
          <w:szCs w:val="28"/>
        </w:rPr>
        <w:t>;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уведомление Контрольно-ревизионной службы при Избирательной комиссии Ростовской области и </w:t>
      </w:r>
      <w:r>
        <w:rPr>
          <w:sz w:val="28"/>
          <w:szCs w:val="28"/>
        </w:rPr>
        <w:t xml:space="preserve">соответствующей </w:t>
      </w:r>
      <w:r w:rsidRPr="008A7E17">
        <w:rPr>
          <w:sz w:val="28"/>
          <w:szCs w:val="28"/>
        </w:rPr>
        <w:t>ОИК</w:t>
      </w:r>
      <w:r w:rsidRPr="004D5EE8">
        <w:rPr>
          <w:sz w:val="28"/>
          <w:szCs w:val="28"/>
        </w:rPr>
        <w:t xml:space="preserve">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B366DF" w:rsidRPr="004D5EE8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D5EE8">
        <w:rPr>
          <w:sz w:val="28"/>
          <w:szCs w:val="28"/>
        </w:rPr>
        <w:t xml:space="preserve">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>при ОИК</w:t>
      </w:r>
      <w:r w:rsidRPr="004D5EE8">
        <w:rPr>
          <w:sz w:val="28"/>
          <w:szCs w:val="28"/>
        </w:rPr>
        <w:t xml:space="preserve">по вопросам, входящим </w:t>
      </w:r>
      <w:r>
        <w:rPr>
          <w:sz w:val="28"/>
          <w:szCs w:val="28"/>
        </w:rPr>
        <w:br/>
      </w:r>
      <w:r w:rsidRPr="004D5EE8">
        <w:rPr>
          <w:sz w:val="28"/>
          <w:szCs w:val="28"/>
        </w:rPr>
        <w:t>в их компетенцию.</w:t>
      </w:r>
    </w:p>
    <w:p w:rsidR="00B366DF" w:rsidRPr="004D5EE8" w:rsidRDefault="00B366DF" w:rsidP="0023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10. Деятельность Рабочей группы осуществляется коллегиально, </w:t>
      </w:r>
      <w:r>
        <w:rPr>
          <w:sz w:val="28"/>
        </w:rPr>
        <w:br/>
      </w:r>
      <w:r w:rsidRPr="004D5EE8">
        <w:rPr>
          <w:sz w:val="28"/>
        </w:rPr>
        <w:t>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</w:t>
      </w:r>
      <w:r>
        <w:rPr>
          <w:sz w:val="28"/>
        </w:rPr>
        <w:br/>
      </w:r>
      <w:r w:rsidRPr="004D5EE8">
        <w:rPr>
          <w:sz w:val="28"/>
        </w:rPr>
        <w:t>и основывается на принципах законности, объективности, достоверности, оперативности.</w:t>
      </w:r>
    </w:p>
    <w:p w:rsidR="00B366DF" w:rsidRPr="00BC09DE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B366DF" w:rsidRPr="00BC09DE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12. Члены Рабочей группы</w:t>
      </w:r>
      <w:r>
        <w:rPr>
          <w:sz w:val="28"/>
          <w:szCs w:val="28"/>
        </w:rPr>
        <w:t xml:space="preserve">, не позднее чем за 2 часа до начала заседания, </w:t>
      </w:r>
      <w:r w:rsidRPr="00BC09DE">
        <w:rPr>
          <w:sz w:val="28"/>
          <w:szCs w:val="28"/>
        </w:rPr>
        <w:t xml:space="preserve">уведомляются руководителем Рабочей группы о дате, времени </w:t>
      </w:r>
      <w:r>
        <w:rPr>
          <w:sz w:val="28"/>
          <w:szCs w:val="28"/>
        </w:rPr>
        <w:br/>
      </w:r>
      <w:r w:rsidRPr="00BC09DE">
        <w:rPr>
          <w:sz w:val="28"/>
          <w:szCs w:val="28"/>
        </w:rPr>
        <w:t xml:space="preserve">и </w:t>
      </w:r>
      <w:r>
        <w:rPr>
          <w:sz w:val="28"/>
          <w:szCs w:val="28"/>
        </w:rPr>
        <w:t>месте заседания Рабочей группы.</w:t>
      </w:r>
    </w:p>
    <w:p w:rsidR="00B366DF" w:rsidRPr="00BC09DE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13. На заседании Рабочей группы ведется протокол, а при необходимости (по решению руководителя Рабочей группы) – аудио- </w:t>
      </w:r>
      <w:r>
        <w:rPr>
          <w:sz w:val="28"/>
          <w:szCs w:val="28"/>
        </w:rPr>
        <w:br/>
        <w:t>(видео-) запись.</w:t>
      </w:r>
    </w:p>
    <w:p w:rsidR="00B366DF" w:rsidRPr="00BC09DE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14. Рабочая группа принимает решения открытым голосованием большинством голосов от числа присутствующих на з</w:t>
      </w:r>
      <w:r>
        <w:rPr>
          <w:sz w:val="28"/>
          <w:szCs w:val="28"/>
        </w:rPr>
        <w:t>аседании членов Рабочей группы.</w:t>
      </w:r>
    </w:p>
    <w:p w:rsidR="00B366DF" w:rsidRPr="00BC09DE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B366DF" w:rsidRDefault="00B366DF" w:rsidP="0023707F">
      <w:pPr>
        <w:spacing w:line="360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16. В случае необходимости руководитель Рабочей группы приглашает на заседание специалистов для дачи пояснений и заключений по вопросам </w:t>
      </w:r>
      <w:r>
        <w:rPr>
          <w:sz w:val="28"/>
          <w:szCs w:val="28"/>
        </w:rPr>
        <w:t>соблюдения порядка проведения предвыборной агитации.</w:t>
      </w:r>
    </w:p>
    <w:p w:rsidR="00B366DF" w:rsidRPr="001822D5" w:rsidRDefault="00B366DF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B366DF" w:rsidRPr="001822D5" w:rsidRDefault="00B366DF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к постановлению территориальной избирательной комиссии </w:t>
      </w:r>
      <w:r>
        <w:rPr>
          <w:color w:val="000000"/>
          <w:sz w:val="24"/>
          <w:szCs w:val="24"/>
        </w:rPr>
        <w:t>Зимовниковского</w:t>
      </w:r>
      <w:r w:rsidRPr="001822D5">
        <w:rPr>
          <w:color w:val="000000"/>
          <w:sz w:val="24"/>
          <w:szCs w:val="24"/>
        </w:rPr>
        <w:t xml:space="preserve"> района</w:t>
      </w:r>
    </w:p>
    <w:p w:rsidR="00B366DF" w:rsidRPr="001822D5" w:rsidRDefault="00B366DF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13</w:t>
      </w:r>
      <w:r w:rsidRPr="001822D5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6</w:t>
      </w:r>
      <w:r w:rsidRPr="001822D5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8</w:t>
      </w:r>
      <w:r w:rsidRPr="001822D5">
        <w:rPr>
          <w:color w:val="000000"/>
          <w:sz w:val="24"/>
          <w:szCs w:val="24"/>
        </w:rPr>
        <w:t xml:space="preserve"> г. №</w:t>
      </w:r>
      <w:r>
        <w:rPr>
          <w:color w:val="000000"/>
          <w:sz w:val="24"/>
          <w:szCs w:val="24"/>
        </w:rPr>
        <w:t>101-1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Default="00B366DF" w:rsidP="00965360">
      <w:pPr>
        <w:jc w:val="center"/>
      </w:pPr>
    </w:p>
    <w:p w:rsidR="00B366DF" w:rsidRDefault="00B366DF" w:rsidP="0023707F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 xml:space="preserve">Состав Рабочей группы </w:t>
      </w:r>
    </w:p>
    <w:p w:rsidR="00B366DF" w:rsidRDefault="00B366DF" w:rsidP="0023707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</w:t>
      </w:r>
      <w:r w:rsidRPr="00AD01E5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ерриториальной избирательной комиссииЗимовниковского</w:t>
      </w:r>
      <w:r w:rsidRPr="00AD01E5">
        <w:rPr>
          <w:bCs/>
          <w:sz w:val="28"/>
          <w:szCs w:val="28"/>
        </w:rPr>
        <w:t xml:space="preserve"> района по контролю за соблюдением порядка проведения предвыборной агитации в период избирательной кампании по выборам депутатов </w:t>
      </w:r>
      <w:r>
        <w:rPr>
          <w:bCs/>
          <w:sz w:val="28"/>
          <w:szCs w:val="28"/>
        </w:rPr>
        <w:t>Законодательного</w:t>
      </w:r>
      <w:r w:rsidRPr="00AD01E5">
        <w:rPr>
          <w:bCs/>
          <w:sz w:val="28"/>
          <w:szCs w:val="28"/>
        </w:rPr>
        <w:t xml:space="preserve"> Собрания </w:t>
      </w:r>
      <w:r>
        <w:rPr>
          <w:bCs/>
          <w:sz w:val="28"/>
          <w:szCs w:val="28"/>
        </w:rPr>
        <w:t>Ростовской областишестого</w:t>
      </w:r>
      <w:r w:rsidRPr="00AD01E5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>.</w:t>
      </w:r>
    </w:p>
    <w:p w:rsidR="00B366DF" w:rsidRPr="00D61CD0" w:rsidRDefault="00B366DF" w:rsidP="0023707F">
      <w:pPr>
        <w:jc w:val="center"/>
        <w:rPr>
          <w:b/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Харьковский В.В. -</w:t>
      </w:r>
      <w:r w:rsidRPr="00362E3C">
        <w:rPr>
          <w:color w:val="000000"/>
          <w:sz w:val="28"/>
          <w:szCs w:val="28"/>
        </w:rPr>
        <w:t xml:space="preserve"> заместитель председателя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- руководитель Рабочей группы;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>Дьяченко В.А.</w:t>
      </w:r>
      <w:r w:rsidRPr="00362E3C">
        <w:rPr>
          <w:color w:val="000000"/>
          <w:sz w:val="28"/>
          <w:szCs w:val="28"/>
        </w:rPr>
        <w:t xml:space="preserve">, член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– заместитель руководителя Рабочей группы;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Егорова Е.Н. -управляющий делами</w:t>
      </w:r>
      <w:r w:rsidRPr="0053696A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Зимовниковского</w:t>
      </w:r>
      <w:r w:rsidRPr="0053696A">
        <w:rPr>
          <w:color w:val="000000"/>
          <w:sz w:val="28"/>
          <w:szCs w:val="28"/>
        </w:rPr>
        <w:t xml:space="preserve"> района – член Рабочей группы</w:t>
      </w:r>
      <w:r w:rsidRPr="00002DDB">
        <w:rPr>
          <w:color w:val="000000"/>
          <w:sz w:val="28"/>
          <w:szCs w:val="28"/>
        </w:rPr>
        <w:t>(по согласованию);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Оголев И.П.</w:t>
      </w:r>
      <w:r w:rsidRPr="00362E3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-</w:t>
      </w:r>
      <w:bookmarkStart w:id="0" w:name="_GoBack"/>
      <w:bookmarkEnd w:id="0"/>
      <w:r>
        <w:rPr>
          <w:color w:val="000000"/>
          <w:sz w:val="28"/>
          <w:szCs w:val="28"/>
        </w:rPr>
        <w:t>заместитель начальника отдела –</w:t>
      </w:r>
      <w:r w:rsidRPr="0061485A">
        <w:rPr>
          <w:color w:val="000000"/>
          <w:sz w:val="28"/>
          <w:szCs w:val="28"/>
        </w:rPr>
        <w:t>начальник полиции отдела МВД России</w:t>
      </w:r>
      <w:r>
        <w:rPr>
          <w:color w:val="000000"/>
          <w:sz w:val="28"/>
          <w:szCs w:val="28"/>
        </w:rPr>
        <w:t xml:space="preserve"> по Зимовниковскому </w:t>
      </w:r>
      <w:r w:rsidRPr="00D071BE">
        <w:rPr>
          <w:color w:val="000000"/>
          <w:sz w:val="28"/>
          <w:szCs w:val="28"/>
        </w:rPr>
        <w:t xml:space="preserve"> району</w:t>
      </w:r>
      <w:r w:rsidRPr="00362E3C">
        <w:rPr>
          <w:color w:val="000000"/>
          <w:sz w:val="28"/>
          <w:szCs w:val="28"/>
        </w:rPr>
        <w:t>, член Рабочей группы</w:t>
      </w:r>
      <w:r w:rsidRPr="00002DDB">
        <w:rPr>
          <w:color w:val="000000"/>
          <w:sz w:val="28"/>
          <w:szCs w:val="28"/>
        </w:rPr>
        <w:t>(по согласованию);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5. </w:t>
      </w:r>
      <w:r>
        <w:rPr>
          <w:color w:val="000000"/>
          <w:sz w:val="28"/>
          <w:szCs w:val="28"/>
        </w:rPr>
        <w:t>Костюченко С.В. -</w:t>
      </w:r>
      <w:r w:rsidRPr="00362E3C">
        <w:rPr>
          <w:color w:val="000000"/>
          <w:sz w:val="28"/>
          <w:szCs w:val="28"/>
        </w:rPr>
        <w:t xml:space="preserve"> главн</w:t>
      </w:r>
      <w:r>
        <w:rPr>
          <w:color w:val="000000"/>
          <w:sz w:val="28"/>
          <w:szCs w:val="28"/>
        </w:rPr>
        <w:t>ый</w:t>
      </w:r>
      <w:r w:rsidRPr="00362E3C">
        <w:rPr>
          <w:color w:val="000000"/>
          <w:sz w:val="28"/>
          <w:szCs w:val="28"/>
        </w:rPr>
        <w:t xml:space="preserve"> редактор районной газеты «</w:t>
      </w:r>
      <w:r>
        <w:rPr>
          <w:color w:val="000000"/>
          <w:sz w:val="28"/>
          <w:szCs w:val="28"/>
        </w:rPr>
        <w:t>Степная новь</w:t>
      </w:r>
      <w:r w:rsidRPr="00362E3C">
        <w:rPr>
          <w:color w:val="000000"/>
          <w:sz w:val="28"/>
          <w:szCs w:val="28"/>
        </w:rPr>
        <w:t>» - член Рабочей группы</w:t>
      </w:r>
      <w:r w:rsidRPr="00002DDB">
        <w:rPr>
          <w:color w:val="000000"/>
          <w:sz w:val="28"/>
          <w:szCs w:val="28"/>
        </w:rPr>
        <w:t>(по согласованию);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366DF" w:rsidRPr="00362E3C" w:rsidRDefault="00B366DF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6. </w:t>
      </w:r>
      <w:r>
        <w:rPr>
          <w:color w:val="000000"/>
          <w:sz w:val="28"/>
          <w:szCs w:val="28"/>
        </w:rPr>
        <w:t>Заруднев С.Н.-</w:t>
      </w:r>
      <w:r w:rsidRPr="00362E3C">
        <w:rPr>
          <w:color w:val="000000"/>
          <w:sz w:val="28"/>
          <w:szCs w:val="28"/>
        </w:rPr>
        <w:t xml:space="preserve"> системный администратор территориального комплекса ГАС «Выборы» - член Рабочей группы.</w:t>
      </w:r>
    </w:p>
    <w:p w:rsidR="00B366DF" w:rsidRPr="00362E3C" w:rsidRDefault="00B366DF" w:rsidP="00965360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B366DF" w:rsidRDefault="00B366DF" w:rsidP="00965360"/>
    <w:sectPr w:rsidR="00B366DF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6DF" w:rsidRDefault="00B366DF" w:rsidP="00965360">
      <w:r>
        <w:separator/>
      </w:r>
    </w:p>
  </w:endnote>
  <w:endnote w:type="continuationSeparator" w:id="1">
    <w:p w:rsidR="00B366DF" w:rsidRDefault="00B366DF" w:rsidP="00965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6DF" w:rsidRDefault="00B366DF" w:rsidP="00965360">
      <w:r>
        <w:separator/>
      </w:r>
    </w:p>
  </w:footnote>
  <w:footnote w:type="continuationSeparator" w:id="1">
    <w:p w:rsidR="00B366DF" w:rsidRDefault="00B366DF" w:rsidP="009653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360"/>
    <w:rsid w:val="00002DDB"/>
    <w:rsid w:val="00013634"/>
    <w:rsid w:val="00016938"/>
    <w:rsid w:val="000A5568"/>
    <w:rsid w:val="000D6FE0"/>
    <w:rsid w:val="001175E2"/>
    <w:rsid w:val="001209D6"/>
    <w:rsid w:val="001561F9"/>
    <w:rsid w:val="001822D5"/>
    <w:rsid w:val="00202DF8"/>
    <w:rsid w:val="0023707F"/>
    <w:rsid w:val="002B6E8E"/>
    <w:rsid w:val="00311A98"/>
    <w:rsid w:val="00362E3C"/>
    <w:rsid w:val="003877D9"/>
    <w:rsid w:val="003C0013"/>
    <w:rsid w:val="00414CE3"/>
    <w:rsid w:val="004B692A"/>
    <w:rsid w:val="004C425B"/>
    <w:rsid w:val="004D5EE8"/>
    <w:rsid w:val="0053696A"/>
    <w:rsid w:val="005577E3"/>
    <w:rsid w:val="00570958"/>
    <w:rsid w:val="0061485A"/>
    <w:rsid w:val="00724E3A"/>
    <w:rsid w:val="007511C2"/>
    <w:rsid w:val="00784199"/>
    <w:rsid w:val="007A11D1"/>
    <w:rsid w:val="007A2732"/>
    <w:rsid w:val="007B746E"/>
    <w:rsid w:val="0088762D"/>
    <w:rsid w:val="008A7E17"/>
    <w:rsid w:val="009047AF"/>
    <w:rsid w:val="0093688D"/>
    <w:rsid w:val="00965360"/>
    <w:rsid w:val="009749E4"/>
    <w:rsid w:val="009B6999"/>
    <w:rsid w:val="009F04A5"/>
    <w:rsid w:val="00A10113"/>
    <w:rsid w:val="00A226BA"/>
    <w:rsid w:val="00A61753"/>
    <w:rsid w:val="00A92813"/>
    <w:rsid w:val="00AC481C"/>
    <w:rsid w:val="00AD01E5"/>
    <w:rsid w:val="00B2106E"/>
    <w:rsid w:val="00B366DF"/>
    <w:rsid w:val="00B43CDC"/>
    <w:rsid w:val="00B610D0"/>
    <w:rsid w:val="00BC09DE"/>
    <w:rsid w:val="00BC1962"/>
    <w:rsid w:val="00BE4B0F"/>
    <w:rsid w:val="00C10757"/>
    <w:rsid w:val="00C52790"/>
    <w:rsid w:val="00C7241B"/>
    <w:rsid w:val="00CB6937"/>
    <w:rsid w:val="00CF3756"/>
    <w:rsid w:val="00D00960"/>
    <w:rsid w:val="00D071BE"/>
    <w:rsid w:val="00D211BA"/>
    <w:rsid w:val="00D61CD0"/>
    <w:rsid w:val="00E41B3A"/>
    <w:rsid w:val="00EB7D55"/>
    <w:rsid w:val="00EF750D"/>
    <w:rsid w:val="00F8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36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65360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65360"/>
    <w:rPr>
      <w:rFonts w:ascii="Times New Roman" w:hAnsi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965360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965360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9653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5360"/>
    <w:rPr>
      <w:rFonts w:ascii="Tahoma" w:hAnsi="Tahoma" w:cs="Tahoma"/>
      <w:sz w:val="16"/>
      <w:szCs w:val="16"/>
      <w:lang w:eastAsia="ru-RU"/>
    </w:rPr>
  </w:style>
  <w:style w:type="paragraph" w:styleId="BlockText">
    <w:name w:val="Block Text"/>
    <w:basedOn w:val="Normal"/>
    <w:uiPriority w:val="99"/>
    <w:semiHidden/>
    <w:rsid w:val="009047AF"/>
    <w:pPr>
      <w:tabs>
        <w:tab w:val="left" w:pos="7938"/>
      </w:tabs>
      <w:ind w:left="2410" w:right="2268"/>
      <w:jc w:val="both"/>
    </w:pPr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8</Pages>
  <Words>1677</Words>
  <Characters>9560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8</cp:revision>
  <dcterms:created xsi:type="dcterms:W3CDTF">2018-06-13T06:19:00Z</dcterms:created>
  <dcterms:modified xsi:type="dcterms:W3CDTF">2018-06-25T05:44:00Z</dcterms:modified>
</cp:coreProperties>
</file>