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6749" w:rsidRDefault="00B36749" w:rsidP="00B36749">
      <w:pPr>
        <w:pStyle w:val="2"/>
        <w:ind w:left="0" w:right="-185"/>
        <w:rPr>
          <w:b/>
        </w:rPr>
      </w:pPr>
      <w:r>
        <w:rPr>
          <w:noProof/>
        </w:rPr>
        <w:drawing>
          <wp:inline distT="0" distB="0" distL="0" distR="0">
            <wp:extent cx="542925" cy="542925"/>
            <wp:effectExtent l="0" t="0" r="9525" b="9525"/>
            <wp:docPr id="1" name="Рисунок 1" descr="герб Р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О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749" w:rsidRDefault="00B36749" w:rsidP="00B36749">
      <w:pPr>
        <w:pStyle w:val="2"/>
        <w:ind w:left="0" w:right="-185"/>
        <w:rPr>
          <w:b/>
        </w:rPr>
      </w:pPr>
      <w:r>
        <w:rPr>
          <w:sz w:val="4"/>
          <w:szCs w:val="4"/>
        </w:rPr>
        <w:br w:type="textWrapping" w:clear="all"/>
      </w:r>
      <w:r>
        <w:rPr>
          <w:b/>
        </w:rPr>
        <w:t xml:space="preserve"> ТЕРРИТОРИАЛЬНАЯ ИЗБИРАТЕЛЬНАЯ КОМИССИЯ</w:t>
      </w:r>
    </w:p>
    <w:p w:rsidR="00B36749" w:rsidRDefault="00B36749" w:rsidP="00B36749">
      <w:pPr>
        <w:ind w:right="-185"/>
        <w:rPr>
          <w:b/>
        </w:rPr>
      </w:pPr>
      <w:r>
        <w:rPr>
          <w:b/>
        </w:rPr>
        <w:t>ЗИМОВНИКОВСКОГО РАЙОНА РОСТОВСКОЙ ОБЛАСТИ</w:t>
      </w:r>
    </w:p>
    <w:p w:rsidR="00B36749" w:rsidRDefault="00B36749" w:rsidP="00B36749">
      <w:pPr>
        <w:pStyle w:val="1"/>
      </w:pPr>
      <w:r>
        <w:t>ПОСТАНОВЛЕНИЕ</w:t>
      </w:r>
    </w:p>
    <w:p w:rsidR="00B36749" w:rsidRDefault="00B36749" w:rsidP="00B36749">
      <w:pPr>
        <w:ind w:right="-185"/>
        <w:rPr>
          <w:sz w:val="24"/>
          <w:szCs w:val="24"/>
        </w:rPr>
      </w:pPr>
    </w:p>
    <w:p w:rsidR="00B36749" w:rsidRDefault="00B36749" w:rsidP="00B36749">
      <w:pPr>
        <w:ind w:right="-185"/>
        <w:jc w:val="both"/>
      </w:pPr>
      <w:r>
        <w:rPr>
          <w:bCs/>
        </w:rPr>
        <w:t>08 июня 2016 г.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      </w:t>
      </w:r>
      <w:r>
        <w:t>№ 5-11</w:t>
      </w:r>
    </w:p>
    <w:p w:rsidR="00B36749" w:rsidRDefault="00B36749" w:rsidP="00B36749">
      <w:pPr>
        <w:ind w:right="-185"/>
      </w:pPr>
      <w:r>
        <w:t>п. Зимовники</w:t>
      </w:r>
    </w:p>
    <w:p w:rsidR="00B36749" w:rsidRDefault="00B36749" w:rsidP="00B36749">
      <w:pPr>
        <w:tabs>
          <w:tab w:val="left" w:pos="3330"/>
        </w:tabs>
        <w:jc w:val="both"/>
        <w:rPr>
          <w:b/>
          <w:spacing w:val="20"/>
          <w:sz w:val="20"/>
          <w:szCs w:val="20"/>
        </w:rPr>
      </w:pPr>
      <w:r>
        <w:rPr>
          <w:b/>
          <w:spacing w:val="20"/>
        </w:rPr>
        <w:tab/>
      </w:r>
    </w:p>
    <w:p w:rsidR="00B36749" w:rsidRDefault="00B36749" w:rsidP="00B36749">
      <w:pPr>
        <w:pStyle w:val="1"/>
        <w:tabs>
          <w:tab w:val="left" w:pos="8820"/>
        </w:tabs>
        <w:ind w:left="1260" w:right="1282"/>
        <w:jc w:val="both"/>
        <w:rPr>
          <w:szCs w:val="28"/>
        </w:rPr>
      </w:pPr>
      <w:r>
        <w:rPr>
          <w:szCs w:val="28"/>
        </w:rPr>
        <w:t xml:space="preserve">Об Экспертном совете  при  Территориальной избирательной комиссии </w:t>
      </w:r>
      <w:proofErr w:type="spellStart"/>
      <w:r>
        <w:rPr>
          <w:szCs w:val="28"/>
        </w:rPr>
        <w:t>Зимовниковского</w:t>
      </w:r>
      <w:proofErr w:type="spellEnd"/>
      <w:r>
        <w:rPr>
          <w:szCs w:val="28"/>
        </w:rPr>
        <w:t xml:space="preserve"> района Ростовской области по оценке  предвыборных  агитационных материалов и иным вопросам  информационного  обеспечения выборов депутатов представительных органов муниципальных образований в Ростовской области</w:t>
      </w:r>
    </w:p>
    <w:p w:rsidR="00B36749" w:rsidRDefault="00B36749" w:rsidP="00B36749">
      <w:pPr>
        <w:pStyle w:val="14-1512-1"/>
        <w:spacing w:line="240" w:lineRule="auto"/>
        <w:ind w:right="282" w:firstLine="708"/>
        <w:rPr>
          <w:sz w:val="28"/>
        </w:rPr>
      </w:pPr>
      <w:r>
        <w:rPr>
          <w:sz w:val="28"/>
        </w:rPr>
        <w:t>В соответствии со статьей 23 Федерального закона от 12 июня 2002 года №67-ФЗ «Об основных гарантиях избирательных прав и права на участие в референдуме граждан Российской Федерации», статьей                          1</w:t>
      </w:r>
      <w:r w:rsidR="00F21C52">
        <w:rPr>
          <w:sz w:val="28"/>
        </w:rPr>
        <w:t xml:space="preserve">4 </w:t>
      </w:r>
      <w:r>
        <w:rPr>
          <w:sz w:val="28"/>
        </w:rPr>
        <w:t>Областного закона Ростовской области от 8 августа 2011 года №645-ЗС «О выборах депутатов представительных органов муниципальных образований в Ростовской области</w:t>
      </w:r>
      <w:r w:rsidR="00F21C52">
        <w:rPr>
          <w:sz w:val="28"/>
        </w:rPr>
        <w:t>,</w:t>
      </w:r>
      <w:r>
        <w:rPr>
          <w:sz w:val="28"/>
        </w:rPr>
        <w:t xml:space="preserve"> в целях</w:t>
      </w:r>
      <w:r w:rsidR="00F21C52">
        <w:rPr>
          <w:sz w:val="28"/>
        </w:rPr>
        <w:t xml:space="preserve"> реализации  полномочий территориальной избирательной комиссии по контролю за соблюдением участниками избирательного процесса  порядка и правил информирования избирателей, проведения предвыборной агитации  при проведении выборов депутатов представительных органов муниципальных образований</w:t>
      </w:r>
      <w:r>
        <w:rPr>
          <w:sz w:val="28"/>
        </w:rPr>
        <w:t xml:space="preserve">, </w:t>
      </w:r>
    </w:p>
    <w:p w:rsidR="00B36749" w:rsidRDefault="00B36749" w:rsidP="00B36749">
      <w:pPr>
        <w:ind w:right="282"/>
        <w:rPr>
          <w:sz w:val="22"/>
          <w:szCs w:val="22"/>
        </w:rPr>
      </w:pPr>
    </w:p>
    <w:p w:rsidR="00B36749" w:rsidRDefault="00B36749" w:rsidP="00C52895">
      <w:pPr>
        <w:spacing w:line="276" w:lineRule="auto"/>
        <w:ind w:right="282"/>
        <w:rPr>
          <w:caps/>
        </w:rPr>
      </w:pPr>
      <w:r>
        <w:t xml:space="preserve">Территориальная избирательная комиссия </w:t>
      </w:r>
      <w:proofErr w:type="spellStart"/>
      <w:r>
        <w:t>Зимовниковского</w:t>
      </w:r>
      <w:proofErr w:type="spellEnd"/>
      <w:r>
        <w:t xml:space="preserve"> района ПОСТАНОВ</w:t>
      </w:r>
      <w:r>
        <w:rPr>
          <w:caps/>
        </w:rPr>
        <w:t>ляет:</w:t>
      </w:r>
    </w:p>
    <w:p w:rsidR="00C52895" w:rsidRDefault="00C52895" w:rsidP="00C52895">
      <w:pPr>
        <w:pStyle w:val="1"/>
        <w:tabs>
          <w:tab w:val="left" w:pos="720"/>
          <w:tab w:val="left" w:pos="9540"/>
        </w:tabs>
        <w:spacing w:before="0" w:after="0" w:line="360" w:lineRule="auto"/>
        <w:ind w:right="282" w:firstLine="709"/>
        <w:jc w:val="both"/>
      </w:pPr>
      <w:r>
        <w:rPr>
          <w:b w:val="0"/>
          <w:caps/>
          <w:szCs w:val="24"/>
        </w:rPr>
        <w:t>1. </w:t>
      </w:r>
      <w:r>
        <w:rPr>
          <w:b w:val="0"/>
        </w:rPr>
        <w:t>Сформировать и утвердить Экспертный совет по оценке предвыборных агитационных материалов и иным вопросам информационного обеспечения выборов</w:t>
      </w:r>
      <w:r>
        <w:rPr>
          <w:b w:val="0"/>
          <w:szCs w:val="28"/>
        </w:rPr>
        <w:t xml:space="preserve"> согласно Приложению №1.</w:t>
      </w:r>
    </w:p>
    <w:p w:rsidR="00C52895" w:rsidRDefault="00C52895" w:rsidP="00C52895">
      <w:pPr>
        <w:pStyle w:val="1"/>
        <w:tabs>
          <w:tab w:val="left" w:pos="720"/>
          <w:tab w:val="left" w:pos="9540"/>
        </w:tabs>
        <w:spacing w:before="0" w:after="0" w:line="360" w:lineRule="auto"/>
        <w:ind w:right="282" w:firstLine="709"/>
        <w:jc w:val="both"/>
        <w:rPr>
          <w:b w:val="0"/>
        </w:rPr>
      </w:pPr>
      <w:r>
        <w:rPr>
          <w:b w:val="0"/>
        </w:rPr>
        <w:t xml:space="preserve">2. Утвердить </w:t>
      </w:r>
      <w:proofErr w:type="gramStart"/>
      <w:r>
        <w:rPr>
          <w:b w:val="0"/>
        </w:rPr>
        <w:t>Положение  об</w:t>
      </w:r>
      <w:proofErr w:type="gramEnd"/>
      <w:r>
        <w:rPr>
          <w:b w:val="0"/>
        </w:rPr>
        <w:t xml:space="preserve"> Экспертном совете по оценке  предвыборных  агитационных материалов и иным вопросам информационного обеспечения выборов</w:t>
      </w:r>
      <w:r>
        <w:rPr>
          <w:b w:val="0"/>
          <w:szCs w:val="28"/>
        </w:rPr>
        <w:t xml:space="preserve">, согласно </w:t>
      </w:r>
      <w:r>
        <w:rPr>
          <w:b w:val="0"/>
        </w:rPr>
        <w:t>Приложению №2.</w:t>
      </w:r>
    </w:p>
    <w:p w:rsidR="00C52895" w:rsidRPr="00C52895" w:rsidRDefault="00C52895" w:rsidP="00C52895">
      <w:pPr>
        <w:spacing w:line="276" w:lineRule="auto"/>
        <w:ind w:right="282"/>
        <w:rPr>
          <w:caps/>
        </w:rPr>
      </w:pPr>
    </w:p>
    <w:p w:rsidR="00B36749" w:rsidRDefault="00B36749" w:rsidP="00B36749">
      <w:pPr>
        <w:pStyle w:val="1"/>
        <w:tabs>
          <w:tab w:val="left" w:pos="720"/>
          <w:tab w:val="left" w:pos="9540"/>
        </w:tabs>
        <w:spacing w:before="0" w:after="0" w:line="360" w:lineRule="auto"/>
        <w:ind w:right="282" w:firstLine="709"/>
        <w:jc w:val="both"/>
        <w:rPr>
          <w:szCs w:val="28"/>
        </w:rPr>
      </w:pPr>
      <w:r>
        <w:rPr>
          <w:b w:val="0"/>
          <w:szCs w:val="28"/>
        </w:rPr>
        <w:lastRenderedPageBreak/>
        <w:t xml:space="preserve">3. Разместить настоящее постановление на официальном сайте территориальной избирательной комиссии </w:t>
      </w:r>
      <w:proofErr w:type="spellStart"/>
      <w:r>
        <w:rPr>
          <w:b w:val="0"/>
          <w:szCs w:val="28"/>
        </w:rPr>
        <w:t>Зимовниковского</w:t>
      </w:r>
      <w:proofErr w:type="spellEnd"/>
      <w:r>
        <w:rPr>
          <w:b w:val="0"/>
          <w:szCs w:val="28"/>
        </w:rPr>
        <w:t xml:space="preserve"> р</w:t>
      </w:r>
      <w:r w:rsidR="00F21C52">
        <w:rPr>
          <w:b w:val="0"/>
          <w:szCs w:val="28"/>
        </w:rPr>
        <w:t>а</w:t>
      </w:r>
      <w:r>
        <w:rPr>
          <w:b w:val="0"/>
          <w:szCs w:val="28"/>
        </w:rPr>
        <w:t>йона в сети «Интернет».</w:t>
      </w:r>
    </w:p>
    <w:p w:rsidR="00B36749" w:rsidRDefault="00B36749" w:rsidP="00B36749">
      <w:pPr>
        <w:pStyle w:val="1"/>
        <w:tabs>
          <w:tab w:val="left" w:pos="720"/>
          <w:tab w:val="left" w:pos="9540"/>
        </w:tabs>
        <w:spacing w:before="0" w:after="0" w:line="360" w:lineRule="auto"/>
        <w:ind w:right="282" w:firstLine="709"/>
        <w:jc w:val="both"/>
        <w:rPr>
          <w:b w:val="0"/>
          <w:szCs w:val="28"/>
        </w:rPr>
      </w:pPr>
      <w:r>
        <w:rPr>
          <w:b w:val="0"/>
          <w:szCs w:val="28"/>
        </w:rPr>
        <w:t xml:space="preserve">4. Контроль за выполнением настоящего постановления возложить               на заместителя </w:t>
      </w:r>
      <w:proofErr w:type="gramStart"/>
      <w:r>
        <w:rPr>
          <w:b w:val="0"/>
          <w:szCs w:val="28"/>
        </w:rPr>
        <w:t>председателя  комиссии</w:t>
      </w:r>
      <w:proofErr w:type="gramEnd"/>
      <w:r>
        <w:rPr>
          <w:b w:val="0"/>
          <w:szCs w:val="28"/>
        </w:rPr>
        <w:t xml:space="preserve"> Ю.М. Юрченко. </w:t>
      </w:r>
    </w:p>
    <w:p w:rsidR="00B36749" w:rsidRDefault="00B36749" w:rsidP="00B36749">
      <w:pPr>
        <w:tabs>
          <w:tab w:val="left" w:pos="9781"/>
          <w:tab w:val="left" w:pos="10206"/>
        </w:tabs>
        <w:ind w:right="282"/>
        <w:jc w:val="both"/>
      </w:pPr>
    </w:p>
    <w:p w:rsidR="00C52895" w:rsidRDefault="00C52895" w:rsidP="00B36749">
      <w:pPr>
        <w:tabs>
          <w:tab w:val="left" w:pos="9781"/>
          <w:tab w:val="left" w:pos="10206"/>
        </w:tabs>
        <w:ind w:right="282"/>
        <w:jc w:val="both"/>
      </w:pPr>
      <w:bookmarkStart w:id="0" w:name="_GoBack"/>
      <w:bookmarkEnd w:id="0"/>
    </w:p>
    <w:p w:rsidR="00B36749" w:rsidRDefault="00B36749" w:rsidP="00B36749">
      <w:pPr>
        <w:tabs>
          <w:tab w:val="left" w:pos="9781"/>
          <w:tab w:val="left" w:pos="10206"/>
        </w:tabs>
        <w:ind w:right="282"/>
        <w:jc w:val="both"/>
      </w:pPr>
      <w:r>
        <w:t>Председатель комиссии                                                         Т.П. Панченко</w:t>
      </w:r>
    </w:p>
    <w:p w:rsidR="00B36749" w:rsidRDefault="00B36749" w:rsidP="00B36749">
      <w:pPr>
        <w:spacing w:line="276" w:lineRule="auto"/>
        <w:ind w:right="282"/>
        <w:jc w:val="both"/>
      </w:pPr>
    </w:p>
    <w:p w:rsidR="00B36749" w:rsidRDefault="00B36749" w:rsidP="00B36749">
      <w:pPr>
        <w:spacing w:line="276" w:lineRule="auto"/>
        <w:ind w:right="282"/>
        <w:jc w:val="both"/>
      </w:pPr>
      <w:r>
        <w:t xml:space="preserve">Секретарь комиссии                                                                Н.Д. </w:t>
      </w:r>
      <w:proofErr w:type="spellStart"/>
      <w:r>
        <w:t>Мисиченко</w:t>
      </w:r>
      <w:proofErr w:type="spellEnd"/>
    </w:p>
    <w:p w:rsidR="003F1261" w:rsidRDefault="003F1261"/>
    <w:sectPr w:rsidR="003F12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7C32"/>
    <w:rsid w:val="003F1261"/>
    <w:rsid w:val="00B36749"/>
    <w:rsid w:val="00C52895"/>
    <w:rsid w:val="00CC6A04"/>
    <w:rsid w:val="00F07C32"/>
    <w:rsid w:val="00F21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1CB478-B828-4C49-8C56-ED9DD5C0F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674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B36749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36749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2">
    <w:name w:val="Body Text 2"/>
    <w:basedOn w:val="a"/>
    <w:link w:val="20"/>
    <w:semiHidden/>
    <w:unhideWhenUsed/>
    <w:rsid w:val="00B36749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B3674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4-1512-1">
    <w:name w:val="Текст 14-1.5.Стиль12-1"/>
    <w:basedOn w:val="a"/>
    <w:rsid w:val="00B36749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162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299</Words>
  <Characters>1709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2016-06-06T13:57:00Z</dcterms:created>
  <dcterms:modified xsi:type="dcterms:W3CDTF">2016-06-07T07:09:00Z</dcterms:modified>
</cp:coreProperties>
</file>